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25" w:rsidRPr="00BD5925" w:rsidRDefault="00BD5925" w:rsidP="00BD5925">
      <w:pPr>
        <w:shd w:val="clear" w:color="auto" w:fill="FFFFFF"/>
        <w:spacing w:before="100" w:beforeAutospacing="1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25">
        <w:rPr>
          <w:rFonts w:ascii="Arial" w:eastAsia="Times New Roman" w:hAnsi="Arial" w:cs="Arial"/>
          <w:b/>
          <w:bCs/>
          <w:color w:val="242424"/>
          <w:lang w:val="ro-RO"/>
        </w:rPr>
        <w:t>Proiect european Girls Go Circular, potrivit pentru implementare în Săptămâna Verde</w:t>
      </w:r>
    </w:p>
    <w:p w:rsidR="00BD5925" w:rsidRPr="00BD5925" w:rsidRDefault="00BD5925" w:rsidP="00BD5925">
      <w:pPr>
        <w:shd w:val="clear" w:color="auto" w:fill="FFFFFF"/>
        <w:spacing w:before="100" w:beforeAutospacing="1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25">
        <w:rPr>
          <w:rFonts w:ascii="Arial" w:eastAsia="Times New Roman" w:hAnsi="Arial" w:cs="Arial"/>
          <w:color w:val="242424"/>
          <w:lang w:val="ro-RO"/>
        </w:rPr>
        <w:t xml:space="preserve">Junior Achievement (JA) România lansează a cincea ediție a </w:t>
      </w:r>
      <w:r w:rsidRPr="00BD5925">
        <w:rPr>
          <w:rFonts w:ascii="Arial" w:eastAsia="Times New Roman" w:hAnsi="Arial" w:cs="Arial"/>
          <w:b/>
          <w:bCs/>
          <w:color w:val="242424"/>
          <w:lang w:val="ro-RO"/>
        </w:rPr>
        <w:t>proiectului european Girls Go Circular</w:t>
      </w:r>
      <w:r w:rsidRPr="00BD5925">
        <w:rPr>
          <w:rFonts w:ascii="Arial" w:eastAsia="Times New Roman" w:hAnsi="Arial" w:cs="Arial"/>
          <w:color w:val="242424"/>
          <w:lang w:val="ro-RO"/>
        </w:rPr>
        <w:t xml:space="preserve">, desfășurat în 35 de țări europene și susținut de Institutul European de Inovare și Tehnologie (EIT). Astfel, </w:t>
      </w:r>
      <w:r w:rsidRPr="00BD5925">
        <w:rPr>
          <w:rFonts w:ascii="Arial" w:eastAsia="Times New Roman" w:hAnsi="Arial" w:cs="Arial"/>
          <w:i/>
          <w:iCs/>
          <w:color w:val="242424"/>
          <w:lang w:val="ro-RO"/>
        </w:rPr>
        <w:t>vă rugăm să diseminați în rândul instituțiilor de învățământ liceal din subordinea dumneavoastră această oportunitate educațională.</w:t>
      </w:r>
      <w:r w:rsidRPr="00BD5925">
        <w:rPr>
          <w:rFonts w:ascii="Arial" w:eastAsia="Times New Roman" w:hAnsi="Arial" w:cs="Arial"/>
          <w:color w:val="242424"/>
          <w:lang w:val="ro-RO"/>
        </w:rPr>
        <w:t xml:space="preserve"> </w:t>
      </w:r>
    </w:p>
    <w:p w:rsidR="00BD5925" w:rsidRPr="00BD5925" w:rsidRDefault="00BD5925" w:rsidP="00BD5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25">
        <w:rPr>
          <w:rFonts w:ascii="Times New Roman" w:eastAsia="Times New Roman" w:hAnsi="Times New Roman" w:cs="Times New Roman"/>
          <w:color w:val="242424"/>
          <w:lang w:val="pt-PT"/>
        </w:rPr>
        <w:t>Proiect are drept obiectiv dezvoltarea cunoștințelor privind economia circulară și a competen</w:t>
      </w:r>
      <w:r w:rsidRPr="00BD5925">
        <w:rPr>
          <w:rFonts w:ascii="Times New Roman" w:eastAsia="Times New Roman" w:hAnsi="Times New Roman" w:cs="Times New Roman"/>
          <w:color w:val="242424"/>
          <w:lang w:val="ro-RO"/>
        </w:rPr>
        <w:t xml:space="preserve">țelor digitale și antreprenoriale în rândul elevilor de liceu. </w:t>
      </w:r>
      <w:r w:rsidRPr="00BD5925">
        <w:rPr>
          <w:rFonts w:ascii="Times New Roman" w:eastAsia="Times New Roman" w:hAnsi="Times New Roman" w:cs="Times New Roman"/>
          <w:color w:val="242424"/>
          <w:lang w:val="pt-PT"/>
        </w:rPr>
        <w:t>Girls Go Circular cuprinde 18 module de învățare online, în limba română, despre provocările legate de extragerea, consumul și reutilizarea durabilă a resurselor naturale, care stimulează elevii să devină agenți ai schimbării în procesul de tranziție ecol</w:t>
      </w:r>
      <w:bookmarkStart w:id="0" w:name="_GoBack"/>
      <w:bookmarkEnd w:id="0"/>
      <w:r w:rsidRPr="00BD5925">
        <w:rPr>
          <w:rFonts w:ascii="Times New Roman" w:eastAsia="Times New Roman" w:hAnsi="Times New Roman" w:cs="Times New Roman"/>
          <w:color w:val="242424"/>
          <w:lang w:val="pt-PT"/>
        </w:rPr>
        <w:t xml:space="preserve">ogică. </w:t>
      </w:r>
    </w:p>
    <w:p w:rsidR="00BD5925" w:rsidRPr="00BD5925" w:rsidRDefault="00BD5925" w:rsidP="00BD5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25">
        <w:rPr>
          <w:rFonts w:ascii="Times New Roman" w:eastAsia="Times New Roman" w:hAnsi="Times New Roman" w:cs="Times New Roman"/>
          <w:color w:val="242424"/>
          <w:lang w:val="pt-PT"/>
        </w:rPr>
        <w:t> </w:t>
      </w:r>
    </w:p>
    <w:p w:rsidR="00BD5925" w:rsidRPr="00BD5925" w:rsidRDefault="00BD5925" w:rsidP="00BD5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25">
        <w:rPr>
          <w:rFonts w:ascii="Times New Roman" w:eastAsia="Times New Roman" w:hAnsi="Times New Roman" w:cs="Times New Roman"/>
          <w:lang w:val="ro-RO"/>
        </w:rPr>
        <w:t xml:space="preserve">Continutul educațional de pe platforma proiectului este aliniat cu cadrele de competență europeană </w:t>
      </w:r>
      <w:r w:rsidRPr="00BD5925">
        <w:rPr>
          <w:rFonts w:ascii="Times New Roman" w:eastAsia="Times New Roman" w:hAnsi="Times New Roman" w:cs="Times New Roman"/>
          <w:u w:val="single"/>
          <w:lang w:val="ro-RO"/>
        </w:rPr>
        <w:t>DigComp, EntreComp și GreenComp</w:t>
      </w:r>
      <w:r w:rsidRPr="00BD5925">
        <w:rPr>
          <w:rFonts w:ascii="Times New Roman" w:eastAsia="Times New Roman" w:hAnsi="Times New Roman" w:cs="Times New Roman"/>
          <w:lang w:val="ro-RO"/>
        </w:rPr>
        <w:t xml:space="preserve">. Proiectul </w:t>
      </w:r>
      <w:r w:rsidRPr="00BD5925">
        <w:rPr>
          <w:rFonts w:ascii="Times New Roman" w:eastAsia="Times New Roman" w:hAnsi="Times New Roman" w:cs="Times New Roman"/>
          <w:lang w:val="pt-PT"/>
        </w:rPr>
        <w:t>poate fi implementat în Saptămâna Verde, având conținuturi concentrate pe circularitate și sustenabilitate.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480"/>
      </w:tblGrid>
      <w:tr w:rsidR="00BD5925" w:rsidRPr="00BD5925" w:rsidTr="00BD5925">
        <w:trPr>
          <w:jc w:val="center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Obiectiv proiect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lang w:val="ro-RO"/>
              </w:rPr>
              <w:t>dezvoltarea competențelor digitale și antreprenoriale pentru o economie circulară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Cui se adresează?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lang w:val="ro-RO"/>
              </w:rPr>
              <w:t>elevilor (fete și băieți) cu vârsta între 16-19 ani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Cum mă înscriu?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  <w:r w:rsidRPr="00BD5925">
              <w:rPr>
                <w:rFonts w:ascii="New" w:eastAsia="Times New Roman" w:hAnsi="New" w:cs="Times New Roman"/>
                <w:sz w:val="14"/>
                <w:szCs w:val="14"/>
                <w:lang w:val="ro-RO"/>
              </w:rPr>
              <w:t xml:space="preserve">       </w:t>
            </w:r>
            <w:r w:rsidRPr="00BD592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completarea formularului de la </w:t>
            </w:r>
            <w:hyperlink r:id="rId4" w:tgtFrame="_blank" w:history="1">
              <w:r w:rsidRPr="00BD59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pt-PT"/>
                </w:rPr>
                <w:t>https://jar.ro/inscriere-ggc2024</w:t>
              </w:r>
            </w:hyperlink>
            <w:r w:rsidRPr="00BD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- </w:t>
            </w:r>
            <w:r w:rsidRPr="00BD5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acest formular se completează DOAR de profesor</w:t>
            </w:r>
          </w:p>
          <w:p w:rsidR="00BD5925" w:rsidRPr="00BD5925" w:rsidRDefault="00BD5925" w:rsidP="00BD5925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  <w:r w:rsidRPr="00BD5925">
              <w:rPr>
                <w:rFonts w:ascii="New" w:eastAsia="Times New Roman" w:hAnsi="New" w:cs="Times New Roman"/>
                <w:sz w:val="14"/>
                <w:szCs w:val="14"/>
                <w:lang w:val="ro-RO"/>
              </w:rPr>
              <w:t xml:space="preserve">       </w:t>
            </w:r>
            <w:r w:rsidRPr="00BD592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completarea acestui tabel (</w:t>
            </w:r>
            <w:hyperlink r:id="rId5" w:tgtFrame="_blank" w:history="1">
              <w:r w:rsidRPr="00BD59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pt-PT"/>
                </w:rPr>
                <w:t>https://jar.ro/tabel-ggc24</w:t>
              </w:r>
            </w:hyperlink>
            <w:r w:rsidRPr="00BD5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PT"/>
              </w:rPr>
              <w:t>)</w:t>
            </w:r>
            <w:r w:rsidRPr="00BD5925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BD592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cu datele elevilor pe care doriți să îi înscrieți în proiect și trimiterea tabelului completat la adresa </w:t>
            </w:r>
            <w:hyperlink r:id="rId6" w:tgtFrame="_blank" w:history="1">
              <w:r w:rsidRPr="00BD59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o-RO"/>
                </w:rPr>
                <w:t>andreea.gruev@jaromania.org</w:t>
              </w:r>
            </w:hyperlink>
            <w:r w:rsidRPr="00BD592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Durata de desfășurare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lang w:val="ro-RO"/>
              </w:rPr>
              <w:t>în medie, 4-8 ore, în funcție de modul de lucru al fiecărui participant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Certificate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lang w:val="ro-RO"/>
              </w:rPr>
              <w:t>școlile, elevii și profesorii participanți primesc certificate emise de EIT, agenție a Comisiei Europene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Unde se derulează?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lang w:val="ro-RO"/>
              </w:rPr>
              <w:t>în format online, pe o platformă de e-learning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Până când se fac înscrierile de către profesori?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color w:val="70AD47"/>
                <w:lang w:val="ro-RO"/>
              </w:rPr>
              <w:t>17 martie 2024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Până când se pot derula activitățile din proiect?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color w:val="70AD47"/>
                <w:lang w:val="ro-RO"/>
              </w:rPr>
              <w:t>1 iunie 2024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Conținuturile de învățare/Modulele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lang w:val="ro-RO"/>
              </w:rPr>
              <w:t>18 module disponibile în limba română. Participanții pot parcurge conținuturile (și) în limba engleză.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Graficul derulării activităților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lang w:val="ro-RO"/>
              </w:rPr>
              <w:t xml:space="preserve">derulare până pe 1 iunie 2024. Fiecare profesor, împreună cu elevii coordonați, are posibilitatea creării unui program de lucru flexibil, în funcție de timpul disponibil, cu mențiunea că </w:t>
            </w:r>
            <w:r w:rsidRPr="00BD5925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este obligatorie parcurgerea modulelor până pe 1 iunie 2024.       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Număr minim de elevi înscriși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lang w:val="ro-RO"/>
              </w:rPr>
              <w:t>fiecare profesor înscris va implica cel puțin 8 eleve (16-19 ani). În afară de cele 8 eleve/fete, pot fi înscriși și băieți.</w:t>
            </w:r>
          </w:p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La proiect, pot participa mai multe cadre didactice din scoală, dar fiecare va coordona elevi diferiți. </w:t>
            </w:r>
          </w:p>
        </w:tc>
      </w:tr>
      <w:tr w:rsidR="00BD5925" w:rsidRPr="00BD5925" w:rsidTr="00BD5925">
        <w:trPr>
          <w:jc w:val="center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lastRenderedPageBreak/>
              <w:t>La cât timp, după înscriere, primesc toate informațiile necesare implementării?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Acestea pot  fi accesate la scurt timp după trimiterea tabelului (</w:t>
            </w:r>
            <w:hyperlink r:id="rId7" w:tgtFrame="_blank" w:history="1">
              <w:r w:rsidRPr="00BD5925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pt-PT"/>
                </w:rPr>
                <w:t>https://jar.ro/tabel-ggc24</w:t>
              </w:r>
            </w:hyperlink>
            <w:r w:rsidRPr="00BD59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pt-PT"/>
              </w:rPr>
              <w:t xml:space="preserve">) </w:t>
            </w:r>
            <w:r w:rsidRPr="00BD5925">
              <w:rPr>
                <w:rFonts w:ascii="Times New Roman" w:eastAsia="Times New Roman" w:hAnsi="Times New Roman" w:cs="Times New Roman"/>
                <w:lang w:val="pt-PT"/>
              </w:rPr>
              <w:t xml:space="preserve">la adresa </w:t>
            </w:r>
            <w:hyperlink r:id="rId8" w:tgtFrame="_blank" w:history="1">
              <w:r w:rsidRPr="00BD5925">
                <w:rPr>
                  <w:rFonts w:ascii="Times New Roman" w:eastAsia="Times New Roman" w:hAnsi="Times New Roman" w:cs="Times New Roman"/>
                  <w:color w:val="0000FF"/>
                  <w:u w:val="single"/>
                  <w:lang w:val="pt-PT"/>
                </w:rPr>
                <w:t>andreea.gruev@jaromania.org</w:t>
              </w:r>
            </w:hyperlink>
            <w:r w:rsidRPr="00BD5925">
              <w:rPr>
                <w:rFonts w:ascii="Times New Roman" w:eastAsia="Times New Roman" w:hAnsi="Times New Roman" w:cs="Times New Roman"/>
                <w:lang w:val="pt-PT"/>
              </w:rPr>
              <w:t xml:space="preserve">. </w:t>
            </w:r>
          </w:p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  <w:lang w:val="pt-PT"/>
              </w:rPr>
              <w:t> </w:t>
            </w:r>
          </w:p>
          <w:p w:rsidR="00BD5925" w:rsidRPr="00BD5925" w:rsidRDefault="00BD5925" w:rsidP="00BD59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Times New Roman" w:eastAsia="Times New Roman" w:hAnsi="Times New Roman" w:cs="Times New Roman"/>
              </w:rPr>
              <w:t>JA Rom</w:t>
            </w:r>
            <w:r w:rsidRPr="00BD5925">
              <w:rPr>
                <w:rFonts w:ascii="Times New Roman" w:eastAsia="Times New Roman" w:hAnsi="Times New Roman" w:cs="Times New Roman"/>
                <w:lang w:val="ro-RO"/>
              </w:rPr>
              <w:t>ânia oferă training online profesorilor înscriși.</w:t>
            </w:r>
          </w:p>
        </w:tc>
      </w:tr>
    </w:tbl>
    <w:p w:rsidR="00BD5925" w:rsidRPr="00BD5925" w:rsidRDefault="00BD5925" w:rsidP="00BD5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3413"/>
      </w:tblGrid>
      <w:tr w:rsidR="00BD5925" w:rsidRPr="00BD5925" w:rsidTr="00BD5925">
        <w:trPr>
          <w:tblCellSpacing w:w="15" w:type="dxa"/>
        </w:trPr>
        <w:tc>
          <w:tcPr>
            <w:tcW w:w="8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925" w:rsidRPr="00BD5925" w:rsidRDefault="00BD5925" w:rsidP="00BD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5925" w:rsidRPr="00BD5925" w:rsidRDefault="00BD5925" w:rsidP="00BD592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25">
              <w:rPr>
                <w:rFonts w:ascii="Arial" w:eastAsia="Times New Roman" w:hAnsi="Arial" w:cs="Arial"/>
                <w:b/>
                <w:bCs/>
                <w:color w:val="285F74"/>
                <w:sz w:val="18"/>
                <w:szCs w:val="18"/>
                <w:bdr w:val="none" w:sz="0" w:space="0" w:color="auto" w:frame="1"/>
                <w:lang w:val="pt-PT"/>
              </w:rPr>
              <w:t>Anca Barbu / Project Manager</w:t>
            </w:r>
            <w:r w:rsidRPr="00BD5925">
              <w:rPr>
                <w:rFonts w:ascii="New serif" w:eastAsia="Times New Roman" w:hAnsi="New serif" w:cs="Times New Roman"/>
                <w:color w:val="000000"/>
                <w:sz w:val="18"/>
                <w:szCs w:val="18"/>
                <w:bdr w:val="none" w:sz="0" w:space="0" w:color="auto" w:frame="1"/>
                <w:lang w:val="pt-PT"/>
              </w:rPr>
              <w:br/>
            </w:r>
            <w:r w:rsidRPr="00BD5925">
              <w:rPr>
                <w:rFonts w:ascii="Arial" w:eastAsia="Times New Roman" w:hAnsi="Arial" w:cs="Arial"/>
                <w:b/>
                <w:bCs/>
                <w:color w:val="285F74"/>
                <w:sz w:val="18"/>
                <w:szCs w:val="18"/>
                <w:bdr w:val="none" w:sz="0" w:space="0" w:color="auto" w:frame="1"/>
                <w:lang w:val="pt-PT"/>
              </w:rPr>
              <w:t>Mobil: </w:t>
            </w:r>
            <w:r w:rsidRPr="00BD592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val="pt-PT"/>
              </w:rPr>
              <w:t>+40 730 330 883</w:t>
            </w:r>
          </w:p>
        </w:tc>
      </w:tr>
    </w:tbl>
    <w:p w:rsidR="00981135" w:rsidRDefault="00981135"/>
    <w:sectPr w:rsidR="0098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6C"/>
    <w:rsid w:val="007E236C"/>
    <w:rsid w:val="00981135"/>
    <w:rsid w:val="00B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85BB3-0F85-4CD5-A83F-6026A5DF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263957217xmsonormal">
    <w:name w:val="yiv7263957217xmsonormal"/>
    <w:basedOn w:val="Normal"/>
    <w:rsid w:val="00BD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63957217msonormal">
    <w:name w:val="yiv7263957217msonormal"/>
    <w:basedOn w:val="Normal"/>
    <w:rsid w:val="00BD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63957217msolistparagraph">
    <w:name w:val="yiv7263957217msolistparagraph"/>
    <w:basedOn w:val="Normal"/>
    <w:rsid w:val="00BD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5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ea.gruev@jaroman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ar.ro/tabel-ggc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ea.gruev@jaromania.org" TargetMode="External"/><Relationship Id="rId5" Type="http://schemas.openxmlformats.org/officeDocument/2006/relationships/hyperlink" Target="https://jar.ro/tabel-ggc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ar.ro/inscriere-ggc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Voineag</dc:creator>
  <cp:keywords/>
  <dc:description/>
  <cp:lastModifiedBy>Anca Voineag</cp:lastModifiedBy>
  <cp:revision>2</cp:revision>
  <dcterms:created xsi:type="dcterms:W3CDTF">2024-03-04T08:44:00Z</dcterms:created>
  <dcterms:modified xsi:type="dcterms:W3CDTF">2024-03-04T08:44:00Z</dcterms:modified>
</cp:coreProperties>
</file>