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ril"/>
        <w:tblW w:w="14596" w:type="dxa"/>
        <w:tblLook w:val="04A0" w:firstRow="1" w:lastRow="0" w:firstColumn="1" w:lastColumn="0" w:noHBand="0" w:noVBand="1"/>
      </w:tblPr>
      <w:tblGrid>
        <w:gridCol w:w="1271"/>
        <w:gridCol w:w="5812"/>
        <w:gridCol w:w="1299"/>
        <w:gridCol w:w="6214"/>
      </w:tblGrid>
      <w:tr w:rsidR="00F6349D" w:rsidRPr="000C7655" w14:paraId="0FBA1D78" w14:textId="77777777" w:rsidTr="00110E1F">
        <w:tc>
          <w:tcPr>
            <w:tcW w:w="1271" w:type="dxa"/>
          </w:tcPr>
          <w:p w14:paraId="72476D9C" w14:textId="780DEF85" w:rsidR="00F6349D" w:rsidRPr="00110E1F" w:rsidRDefault="00F6349D" w:rsidP="00110E1F">
            <w:pPr>
              <w:jc w:val="center"/>
              <w:rPr>
                <w:rFonts w:ascii="Times New Roman" w:hAnsi="Times New Roman" w:cs="Times New Roman"/>
                <w:b/>
                <w:bCs/>
                <w:lang w:val="ro-RO"/>
              </w:rPr>
            </w:pPr>
            <w:bookmarkStart w:id="0" w:name="_GoBack"/>
            <w:bookmarkEnd w:id="0"/>
            <w:r w:rsidRPr="00110E1F">
              <w:rPr>
                <w:rFonts w:ascii="Times New Roman" w:hAnsi="Times New Roman" w:cs="Times New Roman"/>
                <w:b/>
                <w:bCs/>
                <w:lang w:val="ro-RO"/>
              </w:rPr>
              <w:t>Nr. articol</w:t>
            </w:r>
          </w:p>
        </w:tc>
        <w:tc>
          <w:tcPr>
            <w:tcW w:w="5812" w:type="dxa"/>
          </w:tcPr>
          <w:p w14:paraId="3944DEC0" w14:textId="6AF486EE" w:rsidR="00F6349D" w:rsidRPr="000C7655" w:rsidRDefault="00F6349D" w:rsidP="002D56AA">
            <w:pPr>
              <w:rPr>
                <w:rFonts w:ascii="Times New Roman" w:hAnsi="Times New Roman" w:cs="Times New Roman"/>
                <w:b/>
                <w:bCs/>
                <w:lang w:val="ro-RO"/>
              </w:rPr>
            </w:pPr>
            <w:r w:rsidRPr="000C7655">
              <w:rPr>
                <w:rFonts w:ascii="Times New Roman" w:hAnsi="Times New Roman" w:cs="Times New Roman"/>
                <w:b/>
                <w:bCs/>
                <w:lang w:val="ro-RO"/>
              </w:rPr>
              <w:t>Text inițial</w:t>
            </w:r>
          </w:p>
        </w:tc>
        <w:tc>
          <w:tcPr>
            <w:tcW w:w="1299" w:type="dxa"/>
          </w:tcPr>
          <w:p w14:paraId="222246F1" w14:textId="034583A3" w:rsidR="00F6349D" w:rsidRPr="00110E1F" w:rsidRDefault="00F6349D" w:rsidP="00110E1F">
            <w:pPr>
              <w:jc w:val="center"/>
              <w:rPr>
                <w:rFonts w:ascii="Times New Roman" w:hAnsi="Times New Roman" w:cs="Times New Roman"/>
                <w:b/>
                <w:bCs/>
                <w:lang w:val="ro-RO"/>
              </w:rPr>
            </w:pPr>
            <w:r w:rsidRPr="00110E1F">
              <w:rPr>
                <w:rFonts w:ascii="Times New Roman" w:hAnsi="Times New Roman" w:cs="Times New Roman"/>
                <w:b/>
                <w:bCs/>
                <w:lang w:val="ro-RO"/>
              </w:rPr>
              <w:t>Nr. articol</w:t>
            </w:r>
          </w:p>
        </w:tc>
        <w:tc>
          <w:tcPr>
            <w:tcW w:w="6214" w:type="dxa"/>
          </w:tcPr>
          <w:p w14:paraId="18084134" w14:textId="6E97ABF7" w:rsidR="00F6349D" w:rsidRPr="000C7655" w:rsidRDefault="00F6349D" w:rsidP="002D56AA">
            <w:pPr>
              <w:rPr>
                <w:rFonts w:ascii="Times New Roman" w:hAnsi="Times New Roman" w:cs="Times New Roman"/>
                <w:b/>
                <w:bCs/>
                <w:lang w:val="ro-RO"/>
              </w:rPr>
            </w:pPr>
            <w:r w:rsidRPr="000C7655">
              <w:rPr>
                <w:rFonts w:ascii="Times New Roman" w:hAnsi="Times New Roman" w:cs="Times New Roman"/>
                <w:b/>
                <w:bCs/>
                <w:lang w:val="ro-RO"/>
              </w:rPr>
              <w:t>Text actual</w:t>
            </w:r>
          </w:p>
        </w:tc>
      </w:tr>
      <w:tr w:rsidR="002D56AA" w:rsidRPr="000C7655" w14:paraId="27AA0F7E" w14:textId="77777777" w:rsidTr="00110E1F">
        <w:tc>
          <w:tcPr>
            <w:tcW w:w="1271" w:type="dxa"/>
            <w:vMerge w:val="restart"/>
          </w:tcPr>
          <w:p w14:paraId="30F9C224" w14:textId="1BC95E58" w:rsidR="002D56AA" w:rsidRPr="00110E1F" w:rsidRDefault="002D56AA" w:rsidP="00110E1F">
            <w:pPr>
              <w:jc w:val="center"/>
              <w:rPr>
                <w:rFonts w:ascii="Times New Roman" w:hAnsi="Times New Roman" w:cs="Times New Roman"/>
                <w:b/>
                <w:lang w:val="ro-RO"/>
              </w:rPr>
            </w:pPr>
            <w:r w:rsidRPr="00110E1F">
              <w:rPr>
                <w:rFonts w:ascii="Times New Roman" w:hAnsi="Times New Roman" w:cs="Times New Roman"/>
                <w:b/>
                <w:lang w:val="ro-RO"/>
              </w:rPr>
              <w:t>Art. 2</w:t>
            </w:r>
          </w:p>
        </w:tc>
        <w:tc>
          <w:tcPr>
            <w:tcW w:w="5812" w:type="dxa"/>
          </w:tcPr>
          <w:p w14:paraId="7899ACED" w14:textId="2E3CBA74" w:rsidR="002D56AA" w:rsidRPr="000C7655" w:rsidRDefault="002D56AA"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(6) 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la avizier şi, după caz, pe site-ul unităţii de învăţământ. Educatoarele/Învăţătorii/Institutorii/Profesorii pentru învăţământul preşcolar/primar/Profesorii diriginţi au obligaţia de a prezenta anual elevilor şi părinţilor regulamentul de organizare şi funcţionare, la începutul anului şcolar. </w:t>
            </w:r>
            <w:r w:rsidRPr="000C7655">
              <w:rPr>
                <w:rFonts w:ascii="Times New Roman" w:hAnsi="Times New Roman" w:cs="Times New Roman"/>
                <w:color w:val="FF0000"/>
                <w:lang w:val="ro-RO"/>
              </w:rPr>
              <w:t>Personalul unităţii de învăţământ, părinţii, tutorii sau susţinătorii legali şi elevii majori îşi vor asuma, prin semnătură, faptul că au fost informaţi referitor la prevederile regulamentului de organizare şi funcţionare a unităţii de învăţământ.</w:t>
            </w:r>
          </w:p>
        </w:tc>
        <w:tc>
          <w:tcPr>
            <w:tcW w:w="1299" w:type="dxa"/>
            <w:vMerge w:val="restart"/>
          </w:tcPr>
          <w:p w14:paraId="3A8BF5BC" w14:textId="3DC8A43B" w:rsidR="002D56AA" w:rsidRPr="00110E1F" w:rsidRDefault="002D56AA" w:rsidP="00110E1F">
            <w:pPr>
              <w:jc w:val="center"/>
              <w:rPr>
                <w:rFonts w:ascii="Times New Roman" w:hAnsi="Times New Roman" w:cs="Times New Roman"/>
                <w:b/>
                <w:lang w:val="ro-RO"/>
              </w:rPr>
            </w:pPr>
            <w:r w:rsidRPr="00110E1F">
              <w:rPr>
                <w:rFonts w:ascii="Times New Roman" w:hAnsi="Times New Roman" w:cs="Times New Roman"/>
                <w:b/>
                <w:lang w:val="ro-RO"/>
              </w:rPr>
              <w:t>Art. 2</w:t>
            </w:r>
          </w:p>
        </w:tc>
        <w:tc>
          <w:tcPr>
            <w:tcW w:w="6214" w:type="dxa"/>
          </w:tcPr>
          <w:p w14:paraId="265F0E08" w14:textId="4B273826" w:rsidR="002D56AA" w:rsidRPr="000C7655" w:rsidRDefault="002D56AA" w:rsidP="002D56AA">
            <w:pPr>
              <w:rPr>
                <w:rFonts w:ascii="Times New Roman" w:hAnsi="Times New Roman" w:cs="Times New Roman"/>
                <w:lang w:val="ro-RO"/>
              </w:rPr>
            </w:pPr>
            <w:r w:rsidRPr="000C7655">
              <w:rPr>
                <w:rFonts w:ascii="Times New Roman" w:hAnsi="Times New Roman" w:cs="Times New Roman"/>
                <w:b/>
                <w:bCs/>
                <w:lang w:val="ro-RO"/>
              </w:rPr>
              <w:t>(6)</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w:t>
            </w:r>
          </w:p>
        </w:tc>
      </w:tr>
      <w:tr w:rsidR="002D56AA" w:rsidRPr="000C7655" w14:paraId="1A25C7A2" w14:textId="77777777" w:rsidTr="00110E1F">
        <w:tc>
          <w:tcPr>
            <w:tcW w:w="1271" w:type="dxa"/>
            <w:vMerge/>
          </w:tcPr>
          <w:p w14:paraId="2CA73FC5" w14:textId="77777777" w:rsidR="002D56AA" w:rsidRPr="00110E1F" w:rsidRDefault="002D56AA" w:rsidP="00110E1F">
            <w:pPr>
              <w:jc w:val="center"/>
              <w:rPr>
                <w:rFonts w:ascii="Times New Roman" w:hAnsi="Times New Roman" w:cs="Times New Roman"/>
                <w:b/>
                <w:lang w:val="ro-RO"/>
              </w:rPr>
            </w:pPr>
          </w:p>
        </w:tc>
        <w:tc>
          <w:tcPr>
            <w:tcW w:w="5812" w:type="dxa"/>
            <w:vAlign w:val="center"/>
          </w:tcPr>
          <w:p w14:paraId="27464268" w14:textId="596B7E93" w:rsidR="002D56AA" w:rsidRPr="000C7655" w:rsidRDefault="002D56AA"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w:t>
            </w:r>
          </w:p>
        </w:tc>
        <w:tc>
          <w:tcPr>
            <w:tcW w:w="1299" w:type="dxa"/>
            <w:vMerge/>
          </w:tcPr>
          <w:p w14:paraId="4D6E6174" w14:textId="77777777" w:rsidR="002D56AA" w:rsidRPr="00110E1F" w:rsidRDefault="002D56AA" w:rsidP="00110E1F">
            <w:pPr>
              <w:jc w:val="center"/>
              <w:rPr>
                <w:rFonts w:ascii="Times New Roman" w:hAnsi="Times New Roman" w:cs="Times New Roman"/>
                <w:b/>
                <w:lang w:val="ro-RO"/>
              </w:rPr>
            </w:pPr>
          </w:p>
        </w:tc>
        <w:tc>
          <w:tcPr>
            <w:tcW w:w="6214" w:type="dxa"/>
          </w:tcPr>
          <w:p w14:paraId="1E9D7888" w14:textId="6801284E" w:rsidR="002D56AA" w:rsidRPr="000C7655" w:rsidRDefault="002D56AA"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b/>
                <w:bCs/>
                <w:color w:val="0070C0"/>
                <w:lang w:val="ro-RO" w:eastAsia="en-GB"/>
              </w:rPr>
              <w:t>(7)</w:t>
            </w:r>
            <w:r w:rsidRPr="000C7655">
              <w:rPr>
                <w:rFonts w:ascii="Times New Roman" w:eastAsia="Times New Roman" w:hAnsi="Times New Roman" w:cs="Times New Roman"/>
                <w:color w:val="0070C0"/>
                <w:lang w:val="ro-RO" w:eastAsia="en-GB"/>
              </w:rPr>
              <w:t xml:space="preserve"> Educatoarele/Învăţătorii/Institutorii/Profesorii pentru învăţământul preşcolar/primar/Profesorii diriginţi au obligaţia de a prezenta la începutul fiecărui an şcolar elevilor şi părinţilor regulamentul de organizare şi funcţionare al unităţii de învăţământ.  </w:t>
            </w:r>
          </w:p>
        </w:tc>
      </w:tr>
      <w:tr w:rsidR="002D56AA" w:rsidRPr="000C7655" w14:paraId="37FCD8BA" w14:textId="77777777" w:rsidTr="00110E1F">
        <w:tc>
          <w:tcPr>
            <w:tcW w:w="1271" w:type="dxa"/>
            <w:vMerge/>
          </w:tcPr>
          <w:p w14:paraId="63528175" w14:textId="77777777" w:rsidR="002D56AA" w:rsidRPr="00110E1F" w:rsidRDefault="002D56AA" w:rsidP="00110E1F">
            <w:pPr>
              <w:jc w:val="center"/>
              <w:rPr>
                <w:rFonts w:ascii="Times New Roman" w:hAnsi="Times New Roman" w:cs="Times New Roman"/>
                <w:b/>
                <w:lang w:val="ro-RO"/>
              </w:rPr>
            </w:pPr>
          </w:p>
        </w:tc>
        <w:tc>
          <w:tcPr>
            <w:tcW w:w="5812" w:type="dxa"/>
          </w:tcPr>
          <w:p w14:paraId="6F3D3F7D" w14:textId="4715CB18" w:rsidR="002D56AA" w:rsidRPr="000C7655" w:rsidRDefault="002D56AA"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lang w:val="ro-RO"/>
              </w:rPr>
              <w:t xml:space="preserve">(7) Regulamentul de organizare şi funcţionare a unităţii de învăţământ poate fi revizuit anual, </w:t>
            </w:r>
            <w:r w:rsidRPr="000C7655">
              <w:rPr>
                <w:rFonts w:ascii="Times New Roman" w:hAnsi="Times New Roman" w:cs="Times New Roman"/>
                <w:color w:val="FF0000"/>
                <w:lang w:val="ro-RO"/>
              </w:rPr>
              <w:t xml:space="preserve">în termen de cel mult 45 de zile de la începutul fiecărui an şcolar </w:t>
            </w:r>
            <w:r w:rsidRPr="000C7655">
              <w:rPr>
                <w:rFonts w:ascii="Times New Roman" w:hAnsi="Times New Roman" w:cs="Times New Roman"/>
                <w:lang w:val="ro-RO"/>
              </w:rPr>
              <w:t xml:space="preserve">sau ori de câte ori este nevoie. </w:t>
            </w:r>
            <w:r w:rsidRPr="000C7655">
              <w:rPr>
                <w:rFonts w:ascii="Times New Roman" w:hAnsi="Times New Roman" w:cs="Times New Roman"/>
                <w:color w:val="FF0000"/>
                <w:lang w:val="ro-RO"/>
              </w:rPr>
              <w:t>Propunerile pentru revizuirea regulamentului de organizare şi funcţionare a unităţii de învăţământ se depun în scris şi se înregistrează la secretariatul unităţii de învăţământ, de către organismele care au avizat/aprobat regulamentul şi vor fi supuse procedurilor de avizare şi aprobare prevăzute în prezentul regulament.</w:t>
            </w:r>
          </w:p>
        </w:tc>
        <w:tc>
          <w:tcPr>
            <w:tcW w:w="1299" w:type="dxa"/>
            <w:vMerge/>
          </w:tcPr>
          <w:p w14:paraId="1BB9A462" w14:textId="77777777" w:rsidR="002D56AA" w:rsidRPr="00110E1F" w:rsidRDefault="002D56AA" w:rsidP="00110E1F">
            <w:pPr>
              <w:jc w:val="center"/>
              <w:rPr>
                <w:rFonts w:ascii="Times New Roman" w:hAnsi="Times New Roman" w:cs="Times New Roman"/>
                <w:b/>
                <w:lang w:val="ro-RO"/>
              </w:rPr>
            </w:pPr>
          </w:p>
        </w:tc>
        <w:tc>
          <w:tcPr>
            <w:tcW w:w="6214" w:type="dxa"/>
          </w:tcPr>
          <w:p w14:paraId="567FF181" w14:textId="77777777" w:rsidR="002D56AA" w:rsidRPr="000C7655" w:rsidRDefault="002D56AA" w:rsidP="002D56AA">
            <w:pPr>
              <w:rPr>
                <w:rFonts w:ascii="Times New Roman" w:hAnsi="Times New Roman" w:cs="Times New Roman"/>
                <w:lang w:val="ro-RO"/>
              </w:rPr>
            </w:pPr>
            <w:r w:rsidRPr="000C7655">
              <w:rPr>
                <w:rFonts w:ascii="Times New Roman" w:hAnsi="Times New Roman" w:cs="Times New Roman"/>
                <w:b/>
                <w:bCs/>
                <w:lang w:val="ro-RO"/>
              </w:rPr>
              <w:t>(8)</w:t>
            </w:r>
            <w:r w:rsidRPr="000C7655">
              <w:rPr>
                <w:rFonts w:ascii="Times New Roman" w:hAnsi="Times New Roman" w:cs="Times New Roman"/>
                <w:lang w:val="ro-RO"/>
              </w:rPr>
              <w:t xml:space="preserve"> Regulamentul de organizare şi funcţionare a unităţii de învăţământ poate fi revizuit anual sau ori de câte ori este nevoie.  </w:t>
            </w:r>
          </w:p>
          <w:p w14:paraId="3BE414C0" w14:textId="77777777" w:rsidR="002D56AA" w:rsidRPr="000C7655" w:rsidRDefault="002D56AA" w:rsidP="002D56AA">
            <w:pPr>
              <w:rPr>
                <w:rFonts w:ascii="Times New Roman" w:hAnsi="Times New Roman" w:cs="Times New Roman"/>
                <w:lang w:val="ro-RO"/>
              </w:rPr>
            </w:pPr>
          </w:p>
        </w:tc>
      </w:tr>
      <w:tr w:rsidR="008C05AC" w:rsidRPr="000C7655" w14:paraId="09B66487" w14:textId="77777777" w:rsidTr="00110E1F">
        <w:tc>
          <w:tcPr>
            <w:tcW w:w="1271" w:type="dxa"/>
            <w:vMerge w:val="restart"/>
          </w:tcPr>
          <w:p w14:paraId="54781D61" w14:textId="208BCCCE" w:rsidR="008C05AC" w:rsidRPr="00110E1F" w:rsidRDefault="008C05AC" w:rsidP="00110E1F">
            <w:pPr>
              <w:jc w:val="center"/>
              <w:rPr>
                <w:rFonts w:ascii="Times New Roman" w:hAnsi="Times New Roman" w:cs="Times New Roman"/>
                <w:b/>
                <w:lang w:val="ro-RO"/>
              </w:rPr>
            </w:pPr>
            <w:r w:rsidRPr="00110E1F">
              <w:rPr>
                <w:rFonts w:ascii="Times New Roman" w:hAnsi="Times New Roman" w:cs="Times New Roman"/>
                <w:b/>
                <w:lang w:val="ro-RO"/>
              </w:rPr>
              <w:t>Art. 6</w:t>
            </w:r>
          </w:p>
        </w:tc>
        <w:tc>
          <w:tcPr>
            <w:tcW w:w="5812" w:type="dxa"/>
          </w:tcPr>
          <w:p w14:paraId="2E436185" w14:textId="2013EC56"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(2) Unitatea de învăţământ preuniversitar cu personalitate juridică (PJ) are următoarele elemente definitorii:</w:t>
            </w:r>
          </w:p>
          <w:p w14:paraId="6A00F4E5" w14:textId="77777777" w:rsidR="008C05AC" w:rsidRPr="000C7655" w:rsidRDefault="008C05AC" w:rsidP="002D56AA">
            <w:pPr>
              <w:autoSpaceDE w:val="0"/>
              <w:autoSpaceDN w:val="0"/>
              <w:adjustRightInd w:val="0"/>
              <w:ind w:left="430" w:hanging="425"/>
              <w:rPr>
                <w:rFonts w:ascii="Times New Roman" w:hAnsi="Times New Roman" w:cs="Times New Roman"/>
                <w:lang w:val="ro-RO"/>
              </w:rPr>
            </w:pPr>
            <w:r w:rsidRPr="000C7655">
              <w:rPr>
                <w:rFonts w:ascii="Times New Roman" w:hAnsi="Times New Roman" w:cs="Times New Roman"/>
                <w:lang w:val="ro-RO"/>
              </w:rPr>
              <w:t xml:space="preserve">    a) act de înfiinţare - ordin de ministru/hotărâre a autorităţilor administraţiei publice locale sau judeţene (după caz)/hotărâre judecătorească/orice alt act emis în acest sens şi care respectă prevederile legislaţiei în vigoare;</w:t>
            </w:r>
          </w:p>
          <w:p w14:paraId="41BFDD44" w14:textId="77777777" w:rsidR="008C05AC" w:rsidRPr="000C7655" w:rsidRDefault="008C05AC" w:rsidP="002D56AA">
            <w:pPr>
              <w:autoSpaceDE w:val="0"/>
              <w:autoSpaceDN w:val="0"/>
              <w:adjustRightInd w:val="0"/>
              <w:ind w:left="430" w:hanging="425"/>
              <w:rPr>
                <w:rFonts w:ascii="Times New Roman" w:hAnsi="Times New Roman" w:cs="Times New Roman"/>
                <w:lang w:val="ro-RO"/>
              </w:rPr>
            </w:pPr>
            <w:r w:rsidRPr="000C7655">
              <w:rPr>
                <w:rFonts w:ascii="Times New Roman" w:hAnsi="Times New Roman" w:cs="Times New Roman"/>
                <w:lang w:val="ro-RO"/>
              </w:rPr>
              <w:t xml:space="preserve">    b) dispune de patrimoniu, în proprietate publică/privată sau prin administrare/comodat/închiriere (sediu, dotări corespunzătoare, adresă);</w:t>
            </w:r>
          </w:p>
          <w:p w14:paraId="78985F01" w14:textId="77777777"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lastRenderedPageBreak/>
              <w:t xml:space="preserve">    c) cod de identitate fiscală (CIF);</w:t>
            </w:r>
          </w:p>
          <w:p w14:paraId="08819963" w14:textId="77777777"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d) cont în Trezoreria Statului;</w:t>
            </w:r>
          </w:p>
          <w:p w14:paraId="1F0BE4E3" w14:textId="6EE60D5B"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e) ştampilă cu stema României şi cu denumirea actualizată a Ministerului Educaţiei Naţionale şi Cercetării Ştiinţifice, denumit în continuare ministerul, şi cu denumirea exactă a unităţii de învăţământ corespunzătoare nivelului maxim de învăţământ şcolarizat.</w:t>
            </w:r>
          </w:p>
        </w:tc>
        <w:tc>
          <w:tcPr>
            <w:tcW w:w="1299" w:type="dxa"/>
            <w:vMerge w:val="restart"/>
          </w:tcPr>
          <w:p w14:paraId="2658995B" w14:textId="55514127" w:rsidR="008C05AC" w:rsidRPr="00110E1F" w:rsidRDefault="008C05AC"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6</w:t>
            </w:r>
          </w:p>
        </w:tc>
        <w:tc>
          <w:tcPr>
            <w:tcW w:w="6214" w:type="dxa"/>
          </w:tcPr>
          <w:p w14:paraId="5FA73EC2" w14:textId="77777777" w:rsidR="008C05AC" w:rsidRPr="000C7655" w:rsidRDefault="008C05AC"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(2)</w:t>
            </w:r>
            <w:r w:rsidRPr="000C7655">
              <w:rPr>
                <w:rFonts w:ascii="Times New Roman" w:eastAsia="Times New Roman" w:hAnsi="Times New Roman" w:cs="Times New Roman"/>
                <w:lang w:val="ro-RO" w:eastAsia="en-GB"/>
              </w:rPr>
              <w:t xml:space="preserve"> Unitatea de învăţământ preuniversitar cu personalitate juridică (PJ) are următoarele elemente definitorii:  </w:t>
            </w:r>
          </w:p>
          <w:p w14:paraId="2E1F8D11" w14:textId="77777777" w:rsidR="008C05AC" w:rsidRPr="000C7655" w:rsidRDefault="008C05AC" w:rsidP="002D56AA">
            <w:pPr>
              <w:ind w:left="265" w:hanging="425"/>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a)</w:t>
            </w:r>
            <w:r w:rsidRPr="000C7655">
              <w:rPr>
                <w:rFonts w:ascii="Times New Roman" w:eastAsia="Times New Roman" w:hAnsi="Times New Roman" w:cs="Times New Roman"/>
                <w:lang w:val="ro-RO" w:eastAsia="en-GB"/>
              </w:rPr>
              <w:t xml:space="preserve"> act de înfiinţare - ordin de ministru/hotărâre a autorităţilor administraţiei publice locale sau judeţene (după caz)/hotărâre judecătorească/orice alt act emis în acest sens şi care respectă prevederile legislaţiei în vigoare;  </w:t>
            </w:r>
          </w:p>
          <w:p w14:paraId="0B7390EF" w14:textId="77777777" w:rsidR="008C05AC" w:rsidRPr="000C7655" w:rsidRDefault="008C05AC" w:rsidP="002D56AA">
            <w:pPr>
              <w:ind w:left="265" w:hanging="425"/>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b)</w:t>
            </w:r>
            <w:r w:rsidRPr="000C7655">
              <w:rPr>
                <w:rFonts w:ascii="Times New Roman" w:eastAsia="Times New Roman" w:hAnsi="Times New Roman" w:cs="Times New Roman"/>
                <w:lang w:val="ro-RO" w:eastAsia="en-GB"/>
              </w:rPr>
              <w:t xml:space="preserve"> dispune de patrimoniu, în proprietate publică/privată sau prin administrare/comodat/închiriere (sediu, dotări corespunzătoare, adresă);  </w:t>
            </w:r>
          </w:p>
          <w:p w14:paraId="6B8BC670" w14:textId="77777777" w:rsidR="008C05AC" w:rsidRPr="000C7655" w:rsidRDefault="008C05AC" w:rsidP="002D56AA">
            <w:pPr>
              <w:ind w:left="265" w:hanging="425"/>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lastRenderedPageBreak/>
              <w:t>   </w:t>
            </w:r>
            <w:r w:rsidRPr="000C7655">
              <w:rPr>
                <w:rFonts w:ascii="Times New Roman" w:eastAsia="Times New Roman" w:hAnsi="Times New Roman" w:cs="Times New Roman"/>
                <w:b/>
                <w:bCs/>
                <w:lang w:val="ro-RO" w:eastAsia="en-GB"/>
              </w:rPr>
              <w:t>c)</w:t>
            </w:r>
            <w:r w:rsidRPr="000C7655">
              <w:rPr>
                <w:rFonts w:ascii="Times New Roman" w:eastAsia="Times New Roman" w:hAnsi="Times New Roman" w:cs="Times New Roman"/>
                <w:lang w:val="ro-RO" w:eastAsia="en-GB"/>
              </w:rPr>
              <w:t xml:space="preserve"> cod de identitate fiscală (CIF);  </w:t>
            </w:r>
          </w:p>
          <w:p w14:paraId="6C489791" w14:textId="471B47A7" w:rsidR="008C05AC" w:rsidRPr="000C7655" w:rsidRDefault="008C05AC" w:rsidP="002D56AA">
            <w:pPr>
              <w:ind w:left="265" w:hanging="425"/>
              <w:rPr>
                <w:rFonts w:ascii="Times New Roman" w:eastAsia="Times New Roman" w:hAnsi="Times New Roman" w:cs="Times New Roman"/>
                <w:color w:val="0070C0"/>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d)</w:t>
            </w:r>
            <w:r w:rsidRPr="000C7655">
              <w:rPr>
                <w:rFonts w:ascii="Times New Roman" w:eastAsia="Times New Roman" w:hAnsi="Times New Roman" w:cs="Times New Roman"/>
                <w:lang w:val="ro-RO" w:eastAsia="en-GB"/>
              </w:rPr>
              <w:t xml:space="preserve"> cont în Trezoreria Statului/ </w:t>
            </w:r>
            <w:r w:rsidRPr="000C7655">
              <w:rPr>
                <w:rFonts w:ascii="Times New Roman" w:eastAsia="Times New Roman" w:hAnsi="Times New Roman" w:cs="Times New Roman"/>
                <w:color w:val="0070C0"/>
                <w:lang w:val="ro-RO" w:eastAsia="en-GB"/>
              </w:rPr>
              <w:t xml:space="preserve">bancă - pentru unităţile de învăţământ particular;  </w:t>
            </w:r>
          </w:p>
          <w:p w14:paraId="37EB90A2" w14:textId="77777777" w:rsidR="008C05AC" w:rsidRPr="000C7655" w:rsidRDefault="008C05AC" w:rsidP="002D56AA">
            <w:pPr>
              <w:ind w:left="265" w:hanging="425"/>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e)</w:t>
            </w:r>
            <w:r w:rsidRPr="000C7655">
              <w:rPr>
                <w:rFonts w:ascii="Times New Roman" w:eastAsia="Times New Roman" w:hAnsi="Times New Roman" w:cs="Times New Roman"/>
                <w:lang w:val="ro-RO" w:eastAsia="en-GB"/>
              </w:rPr>
              <w:t xml:space="preserve"> ştampilă cu stema României şi cu denumirea actualizată a Ministerului Educaţiei şi Cercetării, denumit în continuare ministerul, şi cu denumirea exactă a unităţii de învăţământ corespunzătoare nivelului maxim de învăţământ şcolarizat;  </w:t>
            </w:r>
          </w:p>
          <w:p w14:paraId="2FFFF713" w14:textId="63187389" w:rsidR="008C05AC" w:rsidRPr="000C7655" w:rsidRDefault="008C05AC" w:rsidP="002D56AA">
            <w:pPr>
              <w:ind w:left="265" w:hanging="425"/>
              <w:rPr>
                <w:rFonts w:ascii="Times New Roman" w:hAnsi="Times New Roman" w:cs="Times New Roman"/>
                <w:b/>
                <w:bCs/>
                <w:lang w:val="ro-RO"/>
              </w:rPr>
            </w:pPr>
            <w:r w:rsidRPr="000C7655">
              <w:rPr>
                <w:rFonts w:ascii="Times New Roman" w:eastAsia="Times New Roman" w:hAnsi="Times New Roman" w:cs="Times New Roman"/>
                <w:color w:val="FF0000"/>
                <w:lang w:val="ro-RO" w:eastAsia="en-GB"/>
              </w:rPr>
              <w:t>   </w:t>
            </w:r>
            <w:r w:rsidRPr="000C7655">
              <w:rPr>
                <w:rFonts w:ascii="Times New Roman" w:eastAsia="Times New Roman" w:hAnsi="Times New Roman" w:cs="Times New Roman"/>
                <w:b/>
                <w:bCs/>
                <w:color w:val="0070C0"/>
                <w:lang w:val="ro-RO" w:eastAsia="en-GB"/>
              </w:rPr>
              <w:t>f)</w:t>
            </w:r>
            <w:r w:rsidRPr="000C7655">
              <w:rPr>
                <w:rFonts w:ascii="Times New Roman" w:eastAsia="Times New Roman" w:hAnsi="Times New Roman" w:cs="Times New Roman"/>
                <w:color w:val="0070C0"/>
                <w:lang w:val="ro-RO" w:eastAsia="en-GB"/>
              </w:rPr>
              <w:t xml:space="preserve"> domeniu web. </w:t>
            </w:r>
          </w:p>
        </w:tc>
      </w:tr>
      <w:tr w:rsidR="008C05AC" w:rsidRPr="000C7655" w14:paraId="3911F062" w14:textId="77777777" w:rsidTr="00110E1F">
        <w:tc>
          <w:tcPr>
            <w:tcW w:w="1271" w:type="dxa"/>
            <w:vMerge/>
          </w:tcPr>
          <w:p w14:paraId="454AC1FD" w14:textId="77777777" w:rsidR="008C05AC" w:rsidRPr="00110E1F" w:rsidRDefault="008C05AC" w:rsidP="00110E1F">
            <w:pPr>
              <w:jc w:val="center"/>
              <w:rPr>
                <w:rFonts w:ascii="Times New Roman" w:hAnsi="Times New Roman" w:cs="Times New Roman"/>
                <w:b/>
                <w:lang w:val="ro-RO"/>
              </w:rPr>
            </w:pPr>
          </w:p>
        </w:tc>
        <w:tc>
          <w:tcPr>
            <w:tcW w:w="5812" w:type="dxa"/>
          </w:tcPr>
          <w:p w14:paraId="6000E70B" w14:textId="33E49DB9"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(4) Unitatea de învăţământ fără personalitate juridică, subordonată unei unităţi de învăţământ cu personalitate juridică, reprezentând un loc de desfăşurare a activităţii acesteia, se numeşte structură şcolară arondată (AR).</w:t>
            </w:r>
          </w:p>
        </w:tc>
        <w:tc>
          <w:tcPr>
            <w:tcW w:w="1299" w:type="dxa"/>
            <w:vMerge/>
          </w:tcPr>
          <w:p w14:paraId="1DAC6C90" w14:textId="77777777" w:rsidR="008C05AC" w:rsidRPr="00110E1F" w:rsidRDefault="008C05AC" w:rsidP="00110E1F">
            <w:pPr>
              <w:jc w:val="center"/>
              <w:rPr>
                <w:rFonts w:ascii="Times New Roman" w:hAnsi="Times New Roman" w:cs="Times New Roman"/>
                <w:b/>
                <w:lang w:val="ro-RO"/>
              </w:rPr>
            </w:pPr>
          </w:p>
        </w:tc>
        <w:tc>
          <w:tcPr>
            <w:tcW w:w="6214" w:type="dxa"/>
          </w:tcPr>
          <w:p w14:paraId="7ACD8270" w14:textId="38C2C69E" w:rsidR="008C05AC" w:rsidRPr="000C7655" w:rsidRDefault="008C05AC" w:rsidP="002D56AA">
            <w:pPr>
              <w:rPr>
                <w:rFonts w:ascii="Times New Roman" w:eastAsia="Times New Roman" w:hAnsi="Times New Roman" w:cs="Times New Roman"/>
                <w:lang w:val="ro-RO" w:eastAsia="en-GB"/>
              </w:rPr>
            </w:pPr>
            <w:r w:rsidRPr="000C7655">
              <w:rPr>
                <w:rFonts w:ascii="Times New Roman" w:hAnsi="Times New Roman" w:cs="Times New Roman"/>
                <w:b/>
                <w:bCs/>
                <w:color w:val="00B050"/>
                <w:lang w:val="ro-RO"/>
              </w:rPr>
              <w:t>(4)</w:t>
            </w:r>
            <w:r w:rsidRPr="000C7655">
              <w:rPr>
                <w:rFonts w:ascii="Times New Roman" w:hAnsi="Times New Roman" w:cs="Times New Roman"/>
                <w:color w:val="00B050"/>
                <w:lang w:val="ro-RO"/>
              </w:rPr>
              <w:t xml:space="preserve"> </w:t>
            </w:r>
            <w:r w:rsidRPr="000C7655">
              <w:rPr>
                <w:rStyle w:val="l5def1"/>
                <w:rFonts w:ascii="Times New Roman" w:hAnsi="Times New Roman" w:cs="Times New Roman"/>
                <w:color w:val="00B050"/>
                <w:sz w:val="22"/>
                <w:szCs w:val="22"/>
                <w:lang w:val="ro-RO"/>
              </w:rPr>
              <w:t>O unitate de învăţământ poate avea în componenţa sa una sau mai multe structuri şcolare arondate, fără personalitate juridică, a căror activitate se desfăşoară într-un alt imobil.</w:t>
            </w:r>
          </w:p>
        </w:tc>
      </w:tr>
      <w:tr w:rsidR="008C05AC" w:rsidRPr="000C7655" w14:paraId="0C8562B8" w14:textId="77777777" w:rsidTr="00110E1F">
        <w:tc>
          <w:tcPr>
            <w:tcW w:w="1271" w:type="dxa"/>
            <w:vMerge w:val="restart"/>
          </w:tcPr>
          <w:p w14:paraId="4A908C93" w14:textId="767DEA79" w:rsidR="008C05AC" w:rsidRPr="00110E1F" w:rsidRDefault="008C05AC" w:rsidP="00110E1F">
            <w:pPr>
              <w:jc w:val="center"/>
              <w:rPr>
                <w:rFonts w:ascii="Times New Roman" w:hAnsi="Times New Roman" w:cs="Times New Roman"/>
                <w:b/>
                <w:lang w:val="ro-RO"/>
              </w:rPr>
            </w:pPr>
            <w:r w:rsidRPr="00110E1F">
              <w:rPr>
                <w:rFonts w:ascii="Times New Roman" w:hAnsi="Times New Roman" w:cs="Times New Roman"/>
                <w:b/>
                <w:lang w:val="ro-RO"/>
              </w:rPr>
              <w:t>Art. 8</w:t>
            </w:r>
          </w:p>
        </w:tc>
        <w:tc>
          <w:tcPr>
            <w:tcW w:w="5812" w:type="dxa"/>
          </w:tcPr>
          <w:p w14:paraId="266DCAE1" w14:textId="45BFCB8C"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Inspectoratele şcolare stabilesc, pentru fiecare unitate administrativ-teritorială, după consultarea reprezentanţilor unităţilor şcolare şi a autorităţilor administraţiei publice locale, circumscripţiile şcolare ale unităţilor de învăţământ care şcolarizează grupe şi/sau clase de nivel preşcolar, primar şi gimnazial, cu respectarea prevederilor legale.</w:t>
            </w:r>
          </w:p>
        </w:tc>
        <w:tc>
          <w:tcPr>
            <w:tcW w:w="1299" w:type="dxa"/>
            <w:vMerge w:val="restart"/>
          </w:tcPr>
          <w:p w14:paraId="5D0CEDA8" w14:textId="631E4FE3" w:rsidR="008C05AC" w:rsidRPr="00110E1F" w:rsidRDefault="008C05AC" w:rsidP="00110E1F">
            <w:pPr>
              <w:jc w:val="center"/>
              <w:rPr>
                <w:rFonts w:ascii="Times New Roman" w:hAnsi="Times New Roman" w:cs="Times New Roman"/>
                <w:b/>
                <w:lang w:val="ro-RO"/>
              </w:rPr>
            </w:pPr>
            <w:r w:rsidRPr="00110E1F">
              <w:rPr>
                <w:rFonts w:ascii="Times New Roman" w:hAnsi="Times New Roman" w:cs="Times New Roman"/>
                <w:b/>
                <w:lang w:val="ro-RO"/>
              </w:rPr>
              <w:t>Art. 8</w:t>
            </w:r>
          </w:p>
        </w:tc>
        <w:tc>
          <w:tcPr>
            <w:tcW w:w="6214" w:type="dxa"/>
          </w:tcPr>
          <w:p w14:paraId="540630A7" w14:textId="26C57A84" w:rsidR="008C05AC" w:rsidRPr="000C7655" w:rsidRDefault="008C05AC" w:rsidP="002D56AA">
            <w:pPr>
              <w:rPr>
                <w:rFonts w:ascii="Times New Roman" w:hAnsi="Times New Roman" w:cs="Times New Roman"/>
                <w:color w:val="00B050"/>
                <w:lang w:val="ro-RO"/>
              </w:rPr>
            </w:pPr>
            <w:r w:rsidRPr="000C7655">
              <w:rPr>
                <w:rStyle w:val="l5def1"/>
                <w:rFonts w:ascii="Times New Roman" w:hAnsi="Times New Roman" w:cs="Times New Roman"/>
                <w:b/>
                <w:bCs/>
                <w:sz w:val="22"/>
                <w:szCs w:val="22"/>
                <w:lang w:val="ro-RO"/>
              </w:rPr>
              <w:t>(1)</w:t>
            </w:r>
            <w:r w:rsidRPr="000C7655">
              <w:rPr>
                <w:rStyle w:val="l5def1"/>
                <w:rFonts w:ascii="Times New Roman" w:hAnsi="Times New Roman" w:cs="Times New Roman"/>
                <w:sz w:val="22"/>
                <w:szCs w:val="22"/>
                <w:lang w:val="ro-RO"/>
              </w:rPr>
              <w:t xml:space="preserve">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w:t>
            </w:r>
            <w:proofErr w:type="spellStart"/>
            <w:r w:rsidRPr="000C7655">
              <w:rPr>
                <w:rStyle w:val="l5def1"/>
                <w:rFonts w:ascii="Times New Roman" w:hAnsi="Times New Roman" w:cs="Times New Roman"/>
                <w:color w:val="0070C0"/>
                <w:sz w:val="22"/>
                <w:szCs w:val="22"/>
                <w:lang w:val="ro-RO"/>
              </w:rPr>
              <w:t>antepreşcolar</w:t>
            </w:r>
            <w:proofErr w:type="spellEnd"/>
            <w:r w:rsidRPr="000C7655">
              <w:rPr>
                <w:rStyle w:val="l5def1"/>
                <w:rFonts w:ascii="Times New Roman" w:hAnsi="Times New Roman" w:cs="Times New Roman"/>
                <w:sz w:val="22"/>
                <w:szCs w:val="22"/>
                <w:lang w:val="ro-RO"/>
              </w:rPr>
              <w:t xml:space="preserve">, </w:t>
            </w:r>
            <w:proofErr w:type="spellStart"/>
            <w:r w:rsidRPr="000C7655">
              <w:rPr>
                <w:rStyle w:val="l5def1"/>
                <w:rFonts w:ascii="Times New Roman" w:hAnsi="Times New Roman" w:cs="Times New Roman"/>
                <w:sz w:val="22"/>
                <w:szCs w:val="22"/>
                <w:lang w:val="ro-RO"/>
              </w:rPr>
              <w:t>preşcolar</w:t>
            </w:r>
            <w:proofErr w:type="spellEnd"/>
            <w:r w:rsidRPr="000C7655">
              <w:rPr>
                <w:rStyle w:val="l5def1"/>
                <w:rFonts w:ascii="Times New Roman" w:hAnsi="Times New Roman" w:cs="Times New Roman"/>
                <w:sz w:val="22"/>
                <w:szCs w:val="22"/>
                <w:lang w:val="ro-RO"/>
              </w:rPr>
              <w:t xml:space="preserve">, primar </w:t>
            </w:r>
            <w:proofErr w:type="spellStart"/>
            <w:r w:rsidRPr="000C7655">
              <w:rPr>
                <w:rStyle w:val="l5def1"/>
                <w:rFonts w:ascii="Times New Roman" w:hAnsi="Times New Roman" w:cs="Times New Roman"/>
                <w:sz w:val="22"/>
                <w:szCs w:val="22"/>
                <w:lang w:val="ro-RO"/>
              </w:rPr>
              <w:t>şi</w:t>
            </w:r>
            <w:proofErr w:type="spellEnd"/>
            <w:r w:rsidRPr="000C7655">
              <w:rPr>
                <w:rStyle w:val="l5def1"/>
                <w:rFonts w:ascii="Times New Roman" w:hAnsi="Times New Roman" w:cs="Times New Roman"/>
                <w:sz w:val="22"/>
                <w:szCs w:val="22"/>
                <w:lang w:val="ro-RO"/>
              </w:rPr>
              <w:t xml:space="preserve"> gimnazial, cu respectarea prevederilor legale.</w:t>
            </w:r>
          </w:p>
        </w:tc>
      </w:tr>
      <w:tr w:rsidR="008C05AC" w:rsidRPr="000C7655" w14:paraId="4E8965C1" w14:textId="77777777" w:rsidTr="00110E1F">
        <w:tc>
          <w:tcPr>
            <w:tcW w:w="1271" w:type="dxa"/>
            <w:vMerge/>
          </w:tcPr>
          <w:p w14:paraId="56623445" w14:textId="77777777" w:rsidR="008C05AC" w:rsidRPr="00110E1F" w:rsidRDefault="008C05AC" w:rsidP="00110E1F">
            <w:pPr>
              <w:jc w:val="center"/>
              <w:rPr>
                <w:rFonts w:ascii="Times New Roman" w:hAnsi="Times New Roman" w:cs="Times New Roman"/>
                <w:b/>
                <w:lang w:val="ro-RO"/>
              </w:rPr>
            </w:pPr>
          </w:p>
        </w:tc>
        <w:tc>
          <w:tcPr>
            <w:tcW w:w="5812" w:type="dxa"/>
          </w:tcPr>
          <w:p w14:paraId="107C1582" w14:textId="046A9067"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(2) Circumscripţia şcolară este formată din totalitatea străzilor aflate în apropierea unităţii de învăţământ şi arondate acesteia, în vederea şcolarizării preşcolarilor/elevilor din învăţământul preşcolar, primar şi gimnazial.</w:t>
            </w:r>
          </w:p>
        </w:tc>
        <w:tc>
          <w:tcPr>
            <w:tcW w:w="1299" w:type="dxa"/>
            <w:vMerge/>
          </w:tcPr>
          <w:p w14:paraId="0351D8EC" w14:textId="77777777" w:rsidR="008C05AC" w:rsidRPr="00110E1F" w:rsidRDefault="008C05AC" w:rsidP="00110E1F">
            <w:pPr>
              <w:jc w:val="center"/>
              <w:rPr>
                <w:rFonts w:ascii="Times New Roman" w:hAnsi="Times New Roman" w:cs="Times New Roman"/>
                <w:b/>
                <w:lang w:val="ro-RO"/>
              </w:rPr>
            </w:pPr>
          </w:p>
        </w:tc>
        <w:tc>
          <w:tcPr>
            <w:tcW w:w="6214" w:type="dxa"/>
          </w:tcPr>
          <w:p w14:paraId="75FB8E27" w14:textId="5FBD33CB" w:rsidR="008C05AC" w:rsidRPr="000C7655" w:rsidRDefault="008C05AC" w:rsidP="002D56AA">
            <w:pPr>
              <w:rPr>
                <w:rStyle w:val="l5def1"/>
                <w:rFonts w:ascii="Times New Roman" w:hAnsi="Times New Roman" w:cs="Times New Roman"/>
                <w:b/>
                <w:bCs/>
                <w:sz w:val="22"/>
                <w:szCs w:val="22"/>
                <w:lang w:val="ro-RO"/>
              </w:rPr>
            </w:pPr>
            <w:r w:rsidRPr="000C7655">
              <w:rPr>
                <w:rFonts w:ascii="Times New Roman" w:hAnsi="Times New Roman" w:cs="Times New Roman"/>
                <w:b/>
                <w:bCs/>
                <w:lang w:val="ro-RO"/>
              </w:rPr>
              <w:t>(2)</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Circumscripţia şcolară este formată din totalitatea străzilor aflate în apropierea unităţii de învăţământ şi arondate acesteia, în vederea </w:t>
            </w:r>
            <w:proofErr w:type="spellStart"/>
            <w:r w:rsidRPr="000C7655">
              <w:rPr>
                <w:rStyle w:val="l5def1"/>
                <w:rFonts w:ascii="Times New Roman" w:hAnsi="Times New Roman" w:cs="Times New Roman"/>
                <w:sz w:val="22"/>
                <w:szCs w:val="22"/>
                <w:lang w:val="ro-RO"/>
              </w:rPr>
              <w:t>şcolarizării</w:t>
            </w:r>
            <w:proofErr w:type="spellEnd"/>
            <w:r w:rsidRPr="000C7655">
              <w:rPr>
                <w:rStyle w:val="l5def1"/>
                <w:rFonts w:ascii="Times New Roman" w:hAnsi="Times New Roman" w:cs="Times New Roman"/>
                <w:sz w:val="22"/>
                <w:szCs w:val="22"/>
                <w:lang w:val="ro-RO"/>
              </w:rPr>
              <w:t xml:space="preserve"> </w:t>
            </w:r>
            <w:proofErr w:type="spellStart"/>
            <w:r w:rsidRPr="000C7655">
              <w:rPr>
                <w:rStyle w:val="l5def1"/>
                <w:rFonts w:ascii="Times New Roman" w:hAnsi="Times New Roman" w:cs="Times New Roman"/>
                <w:color w:val="0070C0"/>
                <w:sz w:val="22"/>
                <w:szCs w:val="22"/>
                <w:lang w:val="ro-RO"/>
              </w:rPr>
              <w:t>antepreşcolarilor</w:t>
            </w:r>
            <w:proofErr w:type="spellEnd"/>
            <w:r w:rsidRPr="000C7655">
              <w:rPr>
                <w:rStyle w:val="l5def1"/>
                <w:rFonts w:ascii="Times New Roman" w:hAnsi="Times New Roman" w:cs="Times New Roman"/>
                <w:sz w:val="22"/>
                <w:szCs w:val="22"/>
                <w:lang w:val="ro-RO"/>
              </w:rPr>
              <w:t>/</w:t>
            </w:r>
            <w:proofErr w:type="spellStart"/>
            <w:r w:rsidRPr="000C7655">
              <w:rPr>
                <w:rStyle w:val="l5def1"/>
                <w:rFonts w:ascii="Times New Roman" w:hAnsi="Times New Roman" w:cs="Times New Roman"/>
                <w:color w:val="00B050"/>
                <w:sz w:val="22"/>
                <w:szCs w:val="22"/>
                <w:lang w:val="ro-RO"/>
              </w:rPr>
              <w:t>preşcolarilor</w:t>
            </w:r>
            <w:proofErr w:type="spellEnd"/>
            <w:r w:rsidRPr="000C7655">
              <w:rPr>
                <w:rStyle w:val="l5def1"/>
                <w:rFonts w:ascii="Times New Roman" w:hAnsi="Times New Roman" w:cs="Times New Roman"/>
                <w:color w:val="00B050"/>
                <w:sz w:val="22"/>
                <w:szCs w:val="22"/>
                <w:lang w:val="ro-RO"/>
              </w:rPr>
              <w:t>/elevilor.</w:t>
            </w:r>
          </w:p>
        </w:tc>
      </w:tr>
      <w:tr w:rsidR="008C05AC" w:rsidRPr="000C7655" w14:paraId="7A86E869" w14:textId="77777777" w:rsidTr="00110E1F">
        <w:tc>
          <w:tcPr>
            <w:tcW w:w="1271" w:type="dxa"/>
            <w:vMerge/>
          </w:tcPr>
          <w:p w14:paraId="48D9712C" w14:textId="77777777" w:rsidR="008C05AC" w:rsidRPr="00110E1F" w:rsidRDefault="008C05AC" w:rsidP="00110E1F">
            <w:pPr>
              <w:jc w:val="center"/>
              <w:rPr>
                <w:rFonts w:ascii="Times New Roman" w:hAnsi="Times New Roman" w:cs="Times New Roman"/>
                <w:b/>
                <w:lang w:val="ro-RO"/>
              </w:rPr>
            </w:pPr>
          </w:p>
        </w:tc>
        <w:tc>
          <w:tcPr>
            <w:tcW w:w="5812" w:type="dxa"/>
          </w:tcPr>
          <w:p w14:paraId="58D77109" w14:textId="00A19E4E"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(4) Părintele, tutorele sau susţinătorul legal are dreptul de a solicita şcolarizarea copilului la o altă unitate de învăţământ cu clase de învăţământ primar sau gimnazial decât cea la care domiciliul său este arondat. Înscrierea se face în urma unei solicitări scrise din partea părintelui, tutorelui sau susţinătorului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w:t>
            </w:r>
          </w:p>
        </w:tc>
        <w:tc>
          <w:tcPr>
            <w:tcW w:w="1299" w:type="dxa"/>
            <w:vMerge/>
          </w:tcPr>
          <w:p w14:paraId="5C184E1E" w14:textId="77777777" w:rsidR="008C05AC" w:rsidRPr="00110E1F" w:rsidRDefault="008C05AC" w:rsidP="00110E1F">
            <w:pPr>
              <w:jc w:val="center"/>
              <w:rPr>
                <w:rFonts w:ascii="Times New Roman" w:hAnsi="Times New Roman" w:cs="Times New Roman"/>
                <w:b/>
                <w:lang w:val="ro-RO"/>
              </w:rPr>
            </w:pPr>
          </w:p>
        </w:tc>
        <w:tc>
          <w:tcPr>
            <w:tcW w:w="6214" w:type="dxa"/>
          </w:tcPr>
          <w:p w14:paraId="2B79CBA9" w14:textId="4F9B750F" w:rsidR="008C05AC" w:rsidRPr="000C7655" w:rsidRDefault="008C05AC" w:rsidP="002D56AA">
            <w:pPr>
              <w:rPr>
                <w:rFonts w:ascii="Times New Roman" w:hAnsi="Times New Roman" w:cs="Times New Roman"/>
                <w:lang w:val="ro-RO"/>
              </w:rPr>
            </w:pPr>
            <w:r w:rsidRPr="000C7655">
              <w:rPr>
                <w:rFonts w:ascii="Times New Roman" w:hAnsi="Times New Roman" w:cs="Times New Roman"/>
                <w:b/>
                <w:bCs/>
                <w:lang w:val="ro-RO"/>
              </w:rPr>
              <w:t>(4)</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Părintele sau reprezentantul legal are dreptul de a solicita şcolarizarea copilului la o altă unitate de învăţământ </w:t>
            </w:r>
            <w:r w:rsidRPr="000C7655">
              <w:rPr>
                <w:rStyle w:val="l5def1"/>
                <w:rFonts w:ascii="Times New Roman" w:hAnsi="Times New Roman" w:cs="Times New Roman"/>
                <w:color w:val="00B050"/>
                <w:sz w:val="22"/>
                <w:szCs w:val="22"/>
                <w:lang w:val="ro-RO"/>
              </w:rPr>
              <w:t>decât cea la care domiciliul său este arondat</w:t>
            </w:r>
            <w:r w:rsidRPr="000C7655">
              <w:rPr>
                <w:rStyle w:val="l5def1"/>
                <w:rFonts w:ascii="Times New Roman" w:hAnsi="Times New Roman" w:cs="Times New Roman"/>
                <w:sz w:val="22"/>
                <w:szCs w:val="22"/>
                <w:lang w:val="ro-RO"/>
              </w:rPr>
              <w:t>. Înscrierea se face în urma unei solicitări scrise din partea părintelui, tutorelui sau reprezentantului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elaborate de minister.</w:t>
            </w:r>
          </w:p>
        </w:tc>
      </w:tr>
      <w:tr w:rsidR="008C05AC" w:rsidRPr="000C7655" w14:paraId="30BAF406" w14:textId="77777777" w:rsidTr="00110E1F">
        <w:tc>
          <w:tcPr>
            <w:tcW w:w="1271" w:type="dxa"/>
            <w:vMerge/>
          </w:tcPr>
          <w:p w14:paraId="26CC0E6C" w14:textId="77777777" w:rsidR="008C05AC" w:rsidRPr="00110E1F" w:rsidRDefault="008C05AC" w:rsidP="00110E1F">
            <w:pPr>
              <w:jc w:val="center"/>
              <w:rPr>
                <w:rFonts w:ascii="Times New Roman" w:hAnsi="Times New Roman" w:cs="Times New Roman"/>
                <w:b/>
                <w:lang w:val="ro-RO"/>
              </w:rPr>
            </w:pPr>
          </w:p>
        </w:tc>
        <w:tc>
          <w:tcPr>
            <w:tcW w:w="5812" w:type="dxa"/>
          </w:tcPr>
          <w:p w14:paraId="7D52036C" w14:textId="43BCA63D" w:rsidR="008C05AC" w:rsidRPr="000C7655" w:rsidRDefault="008C05AC"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(5) Unităţile de învăţământ, pe baza documentelor furnizate de autorităţile locale şi serviciul de evidenţă a populaţiei, au obligaţia de a face, anual, recensământul copiilor din </w:t>
            </w:r>
            <w:r w:rsidRPr="000C7655">
              <w:rPr>
                <w:rFonts w:ascii="Times New Roman" w:hAnsi="Times New Roman" w:cs="Times New Roman"/>
                <w:color w:val="FF0000"/>
                <w:lang w:val="ro-RO"/>
              </w:rPr>
              <w:lastRenderedPageBreak/>
              <w:t>circumscripţia şcolară, care au vârsta corespunzătoare pentru înscrierea în învăţământul preşcolar şi primar.</w:t>
            </w:r>
          </w:p>
        </w:tc>
        <w:tc>
          <w:tcPr>
            <w:tcW w:w="1299" w:type="dxa"/>
            <w:vMerge/>
          </w:tcPr>
          <w:p w14:paraId="4E5A3D4B" w14:textId="77777777" w:rsidR="008C05AC" w:rsidRPr="00110E1F" w:rsidRDefault="008C05AC" w:rsidP="00110E1F">
            <w:pPr>
              <w:jc w:val="center"/>
              <w:rPr>
                <w:rFonts w:ascii="Times New Roman" w:hAnsi="Times New Roman" w:cs="Times New Roman"/>
                <w:b/>
                <w:lang w:val="ro-RO"/>
              </w:rPr>
            </w:pPr>
          </w:p>
        </w:tc>
        <w:tc>
          <w:tcPr>
            <w:tcW w:w="6214" w:type="dxa"/>
            <w:vAlign w:val="center"/>
          </w:tcPr>
          <w:p w14:paraId="76EE5836" w14:textId="7C98A9DB" w:rsidR="008C05AC" w:rsidRPr="00110E1F" w:rsidRDefault="008C05AC" w:rsidP="00110E1F">
            <w:pPr>
              <w:jc w:val="center"/>
              <w:rPr>
                <w:rFonts w:ascii="Times New Roman" w:hAnsi="Times New Roman" w:cs="Times New Roman"/>
                <w:bCs/>
                <w:lang w:val="ro-RO"/>
              </w:rPr>
            </w:pPr>
            <w:r w:rsidRPr="00110E1F">
              <w:rPr>
                <w:rFonts w:ascii="Times New Roman" w:hAnsi="Times New Roman" w:cs="Times New Roman"/>
                <w:bCs/>
                <w:lang w:val="ro-RO"/>
              </w:rPr>
              <w:t>-----------</w:t>
            </w:r>
          </w:p>
        </w:tc>
      </w:tr>
      <w:tr w:rsidR="008C05AC" w:rsidRPr="000C7655" w14:paraId="4B57C1EF" w14:textId="77777777" w:rsidTr="00110E1F">
        <w:tc>
          <w:tcPr>
            <w:tcW w:w="1271" w:type="dxa"/>
            <w:vMerge w:val="restart"/>
          </w:tcPr>
          <w:p w14:paraId="3BDE2EF9" w14:textId="63C889D1" w:rsidR="008C05AC" w:rsidRPr="00110E1F" w:rsidRDefault="008C05AC" w:rsidP="00110E1F">
            <w:pPr>
              <w:jc w:val="center"/>
              <w:rPr>
                <w:rFonts w:ascii="Times New Roman" w:hAnsi="Times New Roman" w:cs="Times New Roman"/>
                <w:b/>
                <w:lang w:val="ro-RO"/>
              </w:rPr>
            </w:pPr>
            <w:r w:rsidRPr="00110E1F">
              <w:rPr>
                <w:rFonts w:ascii="Times New Roman" w:hAnsi="Times New Roman" w:cs="Times New Roman"/>
                <w:b/>
                <w:lang w:val="ro-RO"/>
              </w:rPr>
              <w:t>Art. 9</w:t>
            </w:r>
          </w:p>
        </w:tc>
        <w:tc>
          <w:tcPr>
            <w:tcW w:w="5812" w:type="dxa"/>
          </w:tcPr>
          <w:p w14:paraId="55BCDC2D" w14:textId="6520825B"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(3)  În situaţii obiective, cum ar fi epidemii, intemperii, calamitaţi naturale, alte situaţii excepţionale, cursurile şcolare pot fi suspendate pe o perioadă determinată.</w:t>
            </w:r>
          </w:p>
        </w:tc>
        <w:tc>
          <w:tcPr>
            <w:tcW w:w="1299" w:type="dxa"/>
            <w:vMerge w:val="restart"/>
          </w:tcPr>
          <w:p w14:paraId="49577C65" w14:textId="130C354C" w:rsidR="008C05AC" w:rsidRPr="00110E1F" w:rsidRDefault="008C05AC" w:rsidP="00110E1F">
            <w:pPr>
              <w:jc w:val="center"/>
              <w:rPr>
                <w:rFonts w:ascii="Times New Roman" w:hAnsi="Times New Roman" w:cs="Times New Roman"/>
                <w:b/>
                <w:lang w:val="ro-RO"/>
              </w:rPr>
            </w:pPr>
            <w:r w:rsidRPr="00110E1F">
              <w:rPr>
                <w:rFonts w:ascii="Times New Roman" w:hAnsi="Times New Roman" w:cs="Times New Roman"/>
                <w:b/>
                <w:lang w:val="ro-RO"/>
              </w:rPr>
              <w:t>Art. 9</w:t>
            </w:r>
          </w:p>
        </w:tc>
        <w:tc>
          <w:tcPr>
            <w:tcW w:w="6214" w:type="dxa"/>
          </w:tcPr>
          <w:p w14:paraId="3C4C048F" w14:textId="14AADC92" w:rsidR="008C05AC" w:rsidRPr="000C7655" w:rsidRDefault="008C05AC" w:rsidP="002D56AA">
            <w:pPr>
              <w:rPr>
                <w:rFonts w:ascii="Times New Roman" w:hAnsi="Times New Roman" w:cs="Times New Roman"/>
                <w:b/>
                <w:bCs/>
                <w:lang w:val="ro-RO"/>
              </w:rPr>
            </w:pPr>
            <w:r w:rsidRPr="000C7655">
              <w:rPr>
                <w:rFonts w:ascii="Times New Roman" w:hAnsi="Times New Roman" w:cs="Times New Roman"/>
                <w:b/>
                <w:bCs/>
                <w:lang w:val="ro-RO"/>
              </w:rPr>
              <w:t>(3)</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În situaţii obiective, cum ar fi epidemii, intemperii, calamităţi, alte situaţii excepţionale, cursurile şcolare faţă în faţă pot fi suspendate pe o perioadă determinată, </w:t>
            </w:r>
            <w:r w:rsidRPr="000C7655">
              <w:rPr>
                <w:rStyle w:val="l5def1"/>
                <w:rFonts w:ascii="Times New Roman" w:hAnsi="Times New Roman" w:cs="Times New Roman"/>
                <w:color w:val="0070C0"/>
                <w:sz w:val="22"/>
                <w:szCs w:val="22"/>
                <w:lang w:val="ro-RO"/>
              </w:rPr>
              <w:t>potrivit reglementărilor aplicabile.</w:t>
            </w:r>
            <w:r w:rsidRPr="000C7655">
              <w:rPr>
                <w:rFonts w:ascii="Times New Roman" w:hAnsi="Times New Roman" w:cs="Times New Roman"/>
                <w:color w:val="0070C0"/>
                <w:lang w:val="ro-RO"/>
              </w:rPr>
              <w:t> </w:t>
            </w:r>
          </w:p>
        </w:tc>
      </w:tr>
      <w:tr w:rsidR="008C05AC" w:rsidRPr="000C7655" w14:paraId="6ADB0AEC" w14:textId="77777777" w:rsidTr="00110E1F">
        <w:tc>
          <w:tcPr>
            <w:tcW w:w="1271" w:type="dxa"/>
            <w:vMerge/>
          </w:tcPr>
          <w:p w14:paraId="00CEE8FF" w14:textId="2976DDE8" w:rsidR="008C05AC" w:rsidRPr="00110E1F" w:rsidRDefault="008C05AC" w:rsidP="00110E1F">
            <w:pPr>
              <w:jc w:val="center"/>
              <w:rPr>
                <w:rFonts w:ascii="Times New Roman" w:hAnsi="Times New Roman" w:cs="Times New Roman"/>
                <w:b/>
                <w:lang w:val="ro-RO"/>
              </w:rPr>
            </w:pPr>
          </w:p>
        </w:tc>
        <w:tc>
          <w:tcPr>
            <w:tcW w:w="5812" w:type="dxa"/>
          </w:tcPr>
          <w:p w14:paraId="1CCD3257" w14:textId="09DA96DC"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(4) c) la nivel regional sau naţional, după consultarea reprezentanţilor federaţiilor sindicale reprezentative la nivel de sector de activitate învăţământ preuniversitar, prin ordin al ministrului educaţiei naţionale şi cercetării ştiinţifice.</w:t>
            </w:r>
          </w:p>
        </w:tc>
        <w:tc>
          <w:tcPr>
            <w:tcW w:w="1299" w:type="dxa"/>
            <w:vMerge/>
          </w:tcPr>
          <w:p w14:paraId="0710F3D3" w14:textId="77777777" w:rsidR="008C05AC" w:rsidRPr="00110E1F" w:rsidRDefault="008C05AC" w:rsidP="00110E1F">
            <w:pPr>
              <w:jc w:val="center"/>
              <w:rPr>
                <w:rFonts w:ascii="Times New Roman" w:hAnsi="Times New Roman" w:cs="Times New Roman"/>
                <w:b/>
                <w:lang w:val="ro-RO"/>
              </w:rPr>
            </w:pPr>
          </w:p>
        </w:tc>
        <w:tc>
          <w:tcPr>
            <w:tcW w:w="6214" w:type="dxa"/>
          </w:tcPr>
          <w:p w14:paraId="306697D1" w14:textId="146BDD73" w:rsidR="008C05AC" w:rsidRPr="000C7655" w:rsidRDefault="002D56AA" w:rsidP="002D56AA">
            <w:pPr>
              <w:rPr>
                <w:rFonts w:ascii="Times New Roman" w:hAnsi="Times New Roman" w:cs="Times New Roman"/>
                <w:b/>
                <w:bCs/>
                <w:lang w:val="ro-RO"/>
              </w:rPr>
            </w:pPr>
            <w:r>
              <w:rPr>
                <w:rFonts w:ascii="Times New Roman" w:hAnsi="Times New Roman" w:cs="Times New Roman"/>
                <w:b/>
                <w:bCs/>
                <w:color w:val="00B050"/>
                <w:lang w:val="ro-RO"/>
              </w:rPr>
              <w:t>(4)</w:t>
            </w:r>
            <w:r w:rsidR="008C05AC" w:rsidRPr="000C7655">
              <w:rPr>
                <w:rFonts w:ascii="Times New Roman" w:hAnsi="Times New Roman" w:cs="Times New Roman"/>
                <w:color w:val="00B050"/>
                <w:lang w:val="ro-RO"/>
              </w:rPr>
              <w:t> </w:t>
            </w:r>
            <w:r w:rsidR="008C05AC" w:rsidRPr="000C7655">
              <w:rPr>
                <w:rFonts w:ascii="Times New Roman" w:hAnsi="Times New Roman" w:cs="Times New Roman"/>
                <w:b/>
                <w:bCs/>
                <w:color w:val="00B050"/>
                <w:lang w:val="ro-RO"/>
              </w:rPr>
              <w:t>c)</w:t>
            </w:r>
            <w:r w:rsidR="008C05AC" w:rsidRPr="000C7655">
              <w:rPr>
                <w:rFonts w:ascii="Times New Roman" w:hAnsi="Times New Roman" w:cs="Times New Roman"/>
                <w:color w:val="00B050"/>
                <w:lang w:val="ro-RO"/>
              </w:rPr>
              <w:t xml:space="preserve"> </w:t>
            </w:r>
            <w:r w:rsidR="008C05AC" w:rsidRPr="000C7655">
              <w:rPr>
                <w:rStyle w:val="l5def1"/>
                <w:rFonts w:ascii="Times New Roman" w:hAnsi="Times New Roman" w:cs="Times New Roman"/>
                <w:color w:val="00B050"/>
                <w:sz w:val="22"/>
                <w:szCs w:val="22"/>
                <w:lang w:val="ro-RO"/>
              </w:rPr>
              <w:t>la nivel regional sau naţional, prin ordin al ministrului educaţiei şi cercetării ca urmare a hotărârii comitetului judeţean/al municipiului Bucureşti pentru situaţii de urgenţă, respectiv Comitetul Naţional pentru Situaţii de Urgenţă (CJSU/CNSU), după caz.</w:t>
            </w:r>
            <w:r w:rsidR="008C05AC" w:rsidRPr="000C7655">
              <w:rPr>
                <w:rFonts w:ascii="Times New Roman" w:hAnsi="Times New Roman" w:cs="Times New Roman"/>
                <w:color w:val="00B050"/>
                <w:lang w:val="ro-RO"/>
              </w:rPr>
              <w:t> </w:t>
            </w:r>
          </w:p>
        </w:tc>
      </w:tr>
      <w:tr w:rsidR="008C05AC" w:rsidRPr="000C7655" w14:paraId="712166EF" w14:textId="77777777" w:rsidTr="00110E1F">
        <w:tc>
          <w:tcPr>
            <w:tcW w:w="1271" w:type="dxa"/>
            <w:vMerge/>
          </w:tcPr>
          <w:p w14:paraId="6EFA0AA1" w14:textId="77777777" w:rsidR="008C05AC" w:rsidRPr="00110E1F" w:rsidRDefault="008C05AC" w:rsidP="00110E1F">
            <w:pPr>
              <w:jc w:val="center"/>
              <w:rPr>
                <w:rFonts w:ascii="Times New Roman" w:hAnsi="Times New Roman" w:cs="Times New Roman"/>
                <w:b/>
                <w:lang w:val="ro-RO"/>
              </w:rPr>
            </w:pPr>
          </w:p>
        </w:tc>
        <w:tc>
          <w:tcPr>
            <w:tcW w:w="5812" w:type="dxa"/>
          </w:tcPr>
          <w:p w14:paraId="0976C4DE" w14:textId="540F0B3F"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(5) Suspendarea cursurilor este urmată de măsuri privind parcurgerea integrală a programei şcolare </w:t>
            </w:r>
            <w:r w:rsidRPr="000C7655">
              <w:rPr>
                <w:rFonts w:ascii="Times New Roman" w:hAnsi="Times New Roman" w:cs="Times New Roman"/>
                <w:color w:val="FF0000"/>
                <w:lang w:val="ro-RO"/>
              </w:rPr>
              <w:t>până la sfârşitul semestrului, respectiv al anului şcolar, stabilite de consiliul de administraţie al unităţii de învăţământ şi comunicate instituţiei care a aprobat suspendarea cursurilor.</w:t>
            </w:r>
          </w:p>
        </w:tc>
        <w:tc>
          <w:tcPr>
            <w:tcW w:w="1299" w:type="dxa"/>
            <w:vMerge/>
          </w:tcPr>
          <w:p w14:paraId="2C6B2E39" w14:textId="77777777" w:rsidR="008C05AC" w:rsidRPr="00110E1F" w:rsidRDefault="008C05AC" w:rsidP="00110E1F">
            <w:pPr>
              <w:jc w:val="center"/>
              <w:rPr>
                <w:rFonts w:ascii="Times New Roman" w:hAnsi="Times New Roman" w:cs="Times New Roman"/>
                <w:b/>
                <w:lang w:val="ro-RO"/>
              </w:rPr>
            </w:pPr>
          </w:p>
        </w:tc>
        <w:tc>
          <w:tcPr>
            <w:tcW w:w="6214" w:type="dxa"/>
          </w:tcPr>
          <w:p w14:paraId="26D915AD" w14:textId="0A103DB1" w:rsidR="008C05AC" w:rsidRPr="000C7655" w:rsidRDefault="008C05AC" w:rsidP="002D56AA">
            <w:pPr>
              <w:rPr>
                <w:rFonts w:ascii="Times New Roman" w:hAnsi="Times New Roman" w:cs="Times New Roman"/>
                <w:b/>
                <w:bCs/>
                <w:lang w:val="ro-RO"/>
              </w:rPr>
            </w:pPr>
            <w:r w:rsidRPr="000C7655">
              <w:rPr>
                <w:rFonts w:ascii="Times New Roman" w:hAnsi="Times New Roman" w:cs="Times New Roman"/>
                <w:b/>
                <w:bCs/>
                <w:color w:val="000000" w:themeColor="text1"/>
                <w:lang w:val="ro-RO"/>
              </w:rPr>
              <w:t>(5)</w:t>
            </w:r>
            <w:r w:rsidRPr="000C7655">
              <w:rPr>
                <w:rFonts w:ascii="Times New Roman" w:hAnsi="Times New Roman" w:cs="Times New Roman"/>
                <w:color w:val="000000" w:themeColor="text1"/>
                <w:lang w:val="ro-RO"/>
              </w:rPr>
              <w:t xml:space="preserve"> </w:t>
            </w:r>
            <w:r w:rsidRPr="000C7655">
              <w:rPr>
                <w:rStyle w:val="l5def1"/>
                <w:rFonts w:ascii="Times New Roman" w:hAnsi="Times New Roman" w:cs="Times New Roman"/>
                <w:color w:val="000000" w:themeColor="text1"/>
                <w:sz w:val="22"/>
                <w:szCs w:val="22"/>
                <w:lang w:val="ro-RO"/>
              </w:rPr>
              <w:t xml:space="preserve">Suspendarea cursurilor este urmată de măsuri privind parcurgerea integrală a programei şcolare </w:t>
            </w:r>
            <w:r w:rsidRPr="000C7655">
              <w:rPr>
                <w:rStyle w:val="l5def1"/>
                <w:rFonts w:ascii="Times New Roman" w:hAnsi="Times New Roman" w:cs="Times New Roman"/>
                <w:color w:val="4472C4" w:themeColor="accent1"/>
                <w:sz w:val="22"/>
                <w:szCs w:val="22"/>
                <w:lang w:val="ro-RO"/>
              </w:rPr>
              <w:t>prin modalităţi alternative stabilite de consiliul de administraţie al unităţii de învăţământ</w:t>
            </w:r>
            <w:r w:rsidRPr="000C7655">
              <w:rPr>
                <w:rStyle w:val="l5def1"/>
                <w:rFonts w:ascii="Times New Roman" w:hAnsi="Times New Roman" w:cs="Times New Roman"/>
                <w:color w:val="00B050"/>
                <w:sz w:val="22"/>
                <w:szCs w:val="22"/>
                <w:lang w:val="ro-RO"/>
              </w:rPr>
              <w:t>.</w:t>
            </w:r>
          </w:p>
        </w:tc>
      </w:tr>
      <w:tr w:rsidR="008C05AC" w:rsidRPr="000C7655" w14:paraId="4A709B96" w14:textId="77777777" w:rsidTr="00110E1F">
        <w:tc>
          <w:tcPr>
            <w:tcW w:w="1271" w:type="dxa"/>
            <w:vMerge/>
          </w:tcPr>
          <w:p w14:paraId="4148473D" w14:textId="77777777" w:rsidR="008C05AC" w:rsidRPr="00110E1F" w:rsidRDefault="008C05AC" w:rsidP="00110E1F">
            <w:pPr>
              <w:jc w:val="center"/>
              <w:rPr>
                <w:rFonts w:ascii="Times New Roman" w:hAnsi="Times New Roman" w:cs="Times New Roman"/>
                <w:b/>
                <w:lang w:val="ro-RO"/>
              </w:rPr>
            </w:pPr>
          </w:p>
        </w:tc>
        <w:tc>
          <w:tcPr>
            <w:tcW w:w="5812" w:type="dxa"/>
          </w:tcPr>
          <w:p w14:paraId="0CE1B85E" w14:textId="6EBDDABC"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(6)  În situaţii excepţionale, </w:t>
            </w:r>
            <w:r w:rsidRPr="000C7655">
              <w:rPr>
                <w:rFonts w:ascii="Times New Roman" w:hAnsi="Times New Roman" w:cs="Times New Roman"/>
                <w:color w:val="FF0000"/>
                <w:lang w:val="ro-RO"/>
              </w:rPr>
              <w:t>inclusiv pe perioada declarării stării de alertă</w:t>
            </w:r>
            <w:r w:rsidRPr="000C7655">
              <w:rPr>
                <w:rFonts w:ascii="Times New Roman" w:hAnsi="Times New Roman" w:cs="Times New Roman"/>
                <w:lang w:val="ro-RO"/>
              </w:rPr>
              <w:t>, ministrul educaţiei şi cercetării stabileşte măsuri specifice în vederea continuării procesului educaţional.</w:t>
            </w:r>
          </w:p>
        </w:tc>
        <w:tc>
          <w:tcPr>
            <w:tcW w:w="1299" w:type="dxa"/>
            <w:vMerge/>
          </w:tcPr>
          <w:p w14:paraId="4A6AB362" w14:textId="77777777" w:rsidR="008C05AC" w:rsidRPr="00110E1F" w:rsidRDefault="008C05AC" w:rsidP="00110E1F">
            <w:pPr>
              <w:jc w:val="center"/>
              <w:rPr>
                <w:rFonts w:ascii="Times New Roman" w:hAnsi="Times New Roman" w:cs="Times New Roman"/>
                <w:b/>
                <w:lang w:val="ro-RO"/>
              </w:rPr>
            </w:pPr>
          </w:p>
        </w:tc>
        <w:tc>
          <w:tcPr>
            <w:tcW w:w="6214" w:type="dxa"/>
          </w:tcPr>
          <w:p w14:paraId="7A708A25" w14:textId="5BD7B097" w:rsidR="008C05AC" w:rsidRPr="000C7655" w:rsidRDefault="008C05AC" w:rsidP="002D56AA">
            <w:pPr>
              <w:rPr>
                <w:rFonts w:ascii="Times New Roman" w:hAnsi="Times New Roman" w:cs="Times New Roman"/>
                <w:b/>
                <w:bCs/>
                <w:lang w:val="ro-RO"/>
              </w:rPr>
            </w:pPr>
            <w:r w:rsidRPr="000C7655">
              <w:rPr>
                <w:rFonts w:ascii="Times New Roman" w:hAnsi="Times New Roman" w:cs="Times New Roman"/>
                <w:b/>
                <w:bCs/>
                <w:color w:val="00B050"/>
                <w:lang w:val="ro-RO"/>
              </w:rPr>
              <w:t>(6)</w:t>
            </w:r>
            <w:r w:rsidRPr="000C7655">
              <w:rPr>
                <w:rFonts w:ascii="Times New Roman" w:hAnsi="Times New Roman" w:cs="Times New Roman"/>
                <w:color w:val="00B050"/>
                <w:lang w:val="ro-RO"/>
              </w:rPr>
              <w:t xml:space="preserve"> </w:t>
            </w:r>
            <w:r w:rsidRPr="000C7655">
              <w:rPr>
                <w:rStyle w:val="l5def1"/>
                <w:rFonts w:ascii="Times New Roman" w:hAnsi="Times New Roman" w:cs="Times New Roman"/>
                <w:color w:val="00B050"/>
                <w:sz w:val="22"/>
                <w:szCs w:val="22"/>
                <w:lang w:val="ro-RO"/>
              </w:rPr>
              <w:t>În situaţii excepţionale, ministrul educaţiei şi cercetării poate emite instrucţiuni şi cu alte măsuri specifice în vederea continuării procesului educaţional.</w:t>
            </w:r>
          </w:p>
        </w:tc>
      </w:tr>
      <w:tr w:rsidR="008C05AC" w:rsidRPr="000C7655" w14:paraId="09C48C28" w14:textId="77777777" w:rsidTr="00110E1F">
        <w:tc>
          <w:tcPr>
            <w:tcW w:w="1271" w:type="dxa"/>
            <w:vMerge/>
          </w:tcPr>
          <w:p w14:paraId="5853985F" w14:textId="77777777" w:rsidR="008C05AC" w:rsidRPr="00110E1F" w:rsidRDefault="008C05AC" w:rsidP="00110E1F">
            <w:pPr>
              <w:jc w:val="center"/>
              <w:rPr>
                <w:rFonts w:ascii="Times New Roman" w:hAnsi="Times New Roman" w:cs="Times New Roman"/>
                <w:b/>
                <w:lang w:val="ro-RO"/>
              </w:rPr>
            </w:pPr>
          </w:p>
        </w:tc>
        <w:tc>
          <w:tcPr>
            <w:tcW w:w="5812" w:type="dxa"/>
          </w:tcPr>
          <w:p w14:paraId="1A096941" w14:textId="50B262C5" w:rsidR="008C05AC" w:rsidRPr="000C7655" w:rsidRDefault="008C05A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(7)  Pe perioada suspendării cursurilor, consiliul de administraţie al unităţii de învăţământ, consiliul de administraţie al inspectoratului şcolar judeţean/al municipiului Bucureşti sau ministrul educaţiei şi cercetării, după caz, poate decide cu privire la continuarea procesului didactic prin activităţi-suport asistate de tehnologie, denumite în continuare activităţi on-line.</w:t>
            </w:r>
          </w:p>
        </w:tc>
        <w:tc>
          <w:tcPr>
            <w:tcW w:w="1299" w:type="dxa"/>
            <w:vMerge/>
          </w:tcPr>
          <w:p w14:paraId="761795F0" w14:textId="77777777" w:rsidR="008C05AC" w:rsidRPr="00110E1F" w:rsidRDefault="008C05AC" w:rsidP="00110E1F">
            <w:pPr>
              <w:jc w:val="center"/>
              <w:rPr>
                <w:rFonts w:ascii="Times New Roman" w:hAnsi="Times New Roman" w:cs="Times New Roman"/>
                <w:b/>
                <w:lang w:val="ro-RO"/>
              </w:rPr>
            </w:pPr>
          </w:p>
        </w:tc>
        <w:tc>
          <w:tcPr>
            <w:tcW w:w="6214" w:type="dxa"/>
          </w:tcPr>
          <w:p w14:paraId="3EAB2062" w14:textId="6D76F015" w:rsidR="008C05AC" w:rsidRPr="000C7655" w:rsidRDefault="008C05AC" w:rsidP="002D56AA">
            <w:pPr>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b/>
                <w:bCs/>
                <w:color w:val="00B050"/>
                <w:lang w:val="ro-RO" w:eastAsia="en-GB"/>
              </w:rPr>
              <w:t>(7)</w:t>
            </w:r>
            <w:r w:rsidRPr="000C7655">
              <w:rPr>
                <w:rFonts w:ascii="Times New Roman" w:eastAsia="Times New Roman" w:hAnsi="Times New Roman" w:cs="Times New Roman"/>
                <w:color w:val="00B050"/>
                <w:lang w:val="ro-RO" w:eastAsia="en-GB"/>
              </w:rPr>
              <w:t xml:space="preserve"> Reluarea activităţilor didactice care presupun </w:t>
            </w:r>
            <w:proofErr w:type="spellStart"/>
            <w:r w:rsidRPr="000C7655">
              <w:rPr>
                <w:rFonts w:ascii="Times New Roman" w:eastAsia="Times New Roman" w:hAnsi="Times New Roman" w:cs="Times New Roman"/>
                <w:color w:val="00B050"/>
                <w:lang w:val="ro-RO" w:eastAsia="en-GB"/>
              </w:rPr>
              <w:t>prezenţa</w:t>
            </w:r>
            <w:proofErr w:type="spellEnd"/>
            <w:r w:rsidRPr="000C7655">
              <w:rPr>
                <w:rFonts w:ascii="Times New Roman" w:eastAsia="Times New Roman" w:hAnsi="Times New Roman" w:cs="Times New Roman"/>
                <w:color w:val="00B050"/>
                <w:lang w:val="ro-RO" w:eastAsia="en-GB"/>
              </w:rPr>
              <w:t xml:space="preserve"> fizică a </w:t>
            </w:r>
            <w:proofErr w:type="spellStart"/>
            <w:r w:rsidRPr="000C7655">
              <w:rPr>
                <w:rFonts w:ascii="Times New Roman" w:eastAsia="Times New Roman" w:hAnsi="Times New Roman" w:cs="Times New Roman"/>
                <w:color w:val="00B050"/>
                <w:lang w:val="ro-RO" w:eastAsia="en-GB"/>
              </w:rPr>
              <w:t>antepreşcolarilor</w:t>
            </w:r>
            <w:proofErr w:type="spellEnd"/>
            <w:r w:rsidRPr="000C7655">
              <w:rPr>
                <w:rFonts w:ascii="Times New Roman" w:eastAsia="Times New Roman" w:hAnsi="Times New Roman" w:cs="Times New Roman"/>
                <w:color w:val="00B050"/>
                <w:lang w:val="ro-RO" w:eastAsia="en-GB"/>
              </w:rPr>
              <w:t xml:space="preserve">, </w:t>
            </w:r>
            <w:proofErr w:type="spellStart"/>
            <w:r w:rsidRPr="000C7655">
              <w:rPr>
                <w:rFonts w:ascii="Times New Roman" w:eastAsia="Times New Roman" w:hAnsi="Times New Roman" w:cs="Times New Roman"/>
                <w:color w:val="00B050"/>
                <w:lang w:val="ro-RO" w:eastAsia="en-GB"/>
              </w:rPr>
              <w:t>preşcolarilor</w:t>
            </w:r>
            <w:proofErr w:type="spellEnd"/>
            <w:r w:rsidRPr="000C7655">
              <w:rPr>
                <w:rFonts w:ascii="Times New Roman" w:eastAsia="Times New Roman" w:hAnsi="Times New Roman" w:cs="Times New Roman"/>
                <w:color w:val="00B050"/>
                <w:lang w:val="ro-RO" w:eastAsia="en-GB"/>
              </w:rPr>
              <w:t xml:space="preserve"> </w:t>
            </w:r>
            <w:proofErr w:type="spellStart"/>
            <w:r w:rsidRPr="000C7655">
              <w:rPr>
                <w:rFonts w:ascii="Times New Roman" w:eastAsia="Times New Roman" w:hAnsi="Times New Roman" w:cs="Times New Roman"/>
                <w:color w:val="00B050"/>
                <w:lang w:val="ro-RO" w:eastAsia="en-GB"/>
              </w:rPr>
              <w:t>şi</w:t>
            </w:r>
            <w:proofErr w:type="spellEnd"/>
            <w:r w:rsidRPr="000C7655">
              <w:rPr>
                <w:rFonts w:ascii="Times New Roman" w:eastAsia="Times New Roman" w:hAnsi="Times New Roman" w:cs="Times New Roman"/>
                <w:color w:val="00B050"/>
                <w:lang w:val="ro-RO" w:eastAsia="en-GB"/>
              </w:rPr>
              <w:t xml:space="preserve"> a elevilor în unităţile de învăţământ preuniversitar se realizează cu respectarea prevederilor legale în vigoare.  </w:t>
            </w:r>
          </w:p>
          <w:p w14:paraId="460632E2" w14:textId="081B896E" w:rsidR="008C05AC" w:rsidRPr="000C7655" w:rsidRDefault="008C05AC" w:rsidP="002D56AA">
            <w:pPr>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xml:space="preserve">    </w:t>
            </w:r>
          </w:p>
          <w:p w14:paraId="01E0024A" w14:textId="77777777" w:rsidR="008C05AC" w:rsidRPr="000C7655" w:rsidRDefault="008C05AC" w:rsidP="002D56AA">
            <w:pPr>
              <w:rPr>
                <w:rFonts w:ascii="Times New Roman" w:hAnsi="Times New Roman" w:cs="Times New Roman"/>
                <w:color w:val="00B050"/>
                <w:lang w:val="ro-RO"/>
              </w:rPr>
            </w:pPr>
          </w:p>
        </w:tc>
      </w:tr>
      <w:tr w:rsidR="008C05AC" w:rsidRPr="000C7655" w14:paraId="2E9A0CE9" w14:textId="77777777" w:rsidTr="00110E1F">
        <w:tc>
          <w:tcPr>
            <w:tcW w:w="1271" w:type="dxa"/>
            <w:vMerge/>
          </w:tcPr>
          <w:p w14:paraId="23E8A6B9" w14:textId="77777777" w:rsidR="008C05AC" w:rsidRPr="00110E1F" w:rsidRDefault="008C05AC" w:rsidP="00110E1F">
            <w:pPr>
              <w:jc w:val="center"/>
              <w:rPr>
                <w:rFonts w:ascii="Times New Roman" w:hAnsi="Times New Roman" w:cs="Times New Roman"/>
                <w:b/>
                <w:lang w:val="ro-RO"/>
              </w:rPr>
            </w:pPr>
          </w:p>
        </w:tc>
        <w:tc>
          <w:tcPr>
            <w:tcW w:w="5812" w:type="dxa"/>
            <w:vAlign w:val="center"/>
          </w:tcPr>
          <w:p w14:paraId="2F50C7F2" w14:textId="486B1674" w:rsidR="008C05AC" w:rsidRPr="000C7655" w:rsidRDefault="008C05AC" w:rsidP="00110E1F">
            <w:pPr>
              <w:autoSpaceDE w:val="0"/>
              <w:autoSpaceDN w:val="0"/>
              <w:adjustRightInd w:val="0"/>
              <w:jc w:val="center"/>
              <w:rPr>
                <w:rFonts w:ascii="Times New Roman" w:hAnsi="Times New Roman" w:cs="Times New Roman"/>
                <w:lang w:val="ro-RO"/>
              </w:rPr>
            </w:pPr>
            <w:r w:rsidRPr="000C7655">
              <w:rPr>
                <w:rFonts w:ascii="Times New Roman" w:hAnsi="Times New Roman" w:cs="Times New Roman"/>
                <w:lang w:val="ro-RO"/>
              </w:rPr>
              <w:t>------------</w:t>
            </w:r>
          </w:p>
        </w:tc>
        <w:tc>
          <w:tcPr>
            <w:tcW w:w="1299" w:type="dxa"/>
            <w:vMerge/>
          </w:tcPr>
          <w:p w14:paraId="4913665B" w14:textId="77777777" w:rsidR="008C05AC" w:rsidRPr="00110E1F" w:rsidRDefault="008C05AC" w:rsidP="00110E1F">
            <w:pPr>
              <w:jc w:val="center"/>
              <w:rPr>
                <w:rFonts w:ascii="Times New Roman" w:hAnsi="Times New Roman" w:cs="Times New Roman"/>
                <w:b/>
                <w:lang w:val="ro-RO"/>
              </w:rPr>
            </w:pPr>
          </w:p>
        </w:tc>
        <w:tc>
          <w:tcPr>
            <w:tcW w:w="6214" w:type="dxa"/>
          </w:tcPr>
          <w:p w14:paraId="084A89ED" w14:textId="60437FDD" w:rsidR="008C05AC" w:rsidRPr="000C7655" w:rsidRDefault="008C05AC" w:rsidP="002D56AA">
            <w:pPr>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b/>
                <w:bCs/>
                <w:color w:val="4472C4" w:themeColor="accent1"/>
                <w:lang w:val="ro-RO" w:eastAsia="en-GB"/>
              </w:rPr>
              <w:t>(8)</w:t>
            </w:r>
            <w:r w:rsidRPr="000C7655">
              <w:rPr>
                <w:rFonts w:ascii="Times New Roman" w:eastAsia="Times New Roman" w:hAnsi="Times New Roman" w:cs="Times New Roman"/>
                <w:color w:val="4472C4" w:themeColor="accent1"/>
                <w:lang w:val="ro-RO" w:eastAsia="en-GB"/>
              </w:rPr>
              <w:t xml:space="preserve"> În situaţii excepţionale, inclusiv pe perioada declarării stării de urgenţă/alertă, Ministerul Educaţiei şi Cercetării elaborează şi aprobă, prin ordin al ministrului, metodologia-cadru de organizare şi desfăşurare a activităţilor prin intermediul tehnologiei şi al internetului. </w:t>
            </w:r>
          </w:p>
        </w:tc>
      </w:tr>
      <w:tr w:rsidR="00D26ADE" w:rsidRPr="000C7655" w14:paraId="313CAEB9" w14:textId="77777777" w:rsidTr="00110E1F">
        <w:tc>
          <w:tcPr>
            <w:tcW w:w="1271" w:type="dxa"/>
          </w:tcPr>
          <w:p w14:paraId="58DE1212" w14:textId="2D3951C6" w:rsidR="00D26ADE" w:rsidRPr="00110E1F" w:rsidRDefault="00D26ADE" w:rsidP="00110E1F">
            <w:pPr>
              <w:jc w:val="center"/>
              <w:rPr>
                <w:rFonts w:ascii="Times New Roman" w:hAnsi="Times New Roman" w:cs="Times New Roman"/>
                <w:b/>
                <w:lang w:val="ro-RO"/>
              </w:rPr>
            </w:pPr>
            <w:r w:rsidRPr="00110E1F">
              <w:rPr>
                <w:rFonts w:ascii="Times New Roman" w:hAnsi="Times New Roman" w:cs="Times New Roman"/>
                <w:b/>
                <w:lang w:val="ro-RO"/>
              </w:rPr>
              <w:t>Art. 10</w:t>
            </w:r>
          </w:p>
        </w:tc>
        <w:tc>
          <w:tcPr>
            <w:tcW w:w="5812" w:type="dxa"/>
          </w:tcPr>
          <w:p w14:paraId="5A68322D" w14:textId="2938D629" w:rsidR="00D26ADE" w:rsidRPr="000C7655" w:rsidRDefault="00D26ADE"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(1) În perioada vacanţelor şcolare, unităţile de învăţământ cu nivel preşcolar pot organiza, </w:t>
            </w:r>
            <w:r w:rsidRPr="000C7655">
              <w:rPr>
                <w:rFonts w:ascii="Times New Roman" w:hAnsi="Times New Roman" w:cs="Times New Roman"/>
                <w:color w:val="FF0000"/>
                <w:lang w:val="ro-RO"/>
              </w:rPr>
              <w:t xml:space="preserve">separat sau în colaborare, </w:t>
            </w:r>
            <w:r w:rsidRPr="000C7655">
              <w:rPr>
                <w:rFonts w:ascii="Times New Roman" w:hAnsi="Times New Roman" w:cs="Times New Roman"/>
                <w:lang w:val="ro-RO"/>
              </w:rPr>
              <w:t xml:space="preserve">activităţi educative cu copiii, </w:t>
            </w:r>
            <w:r w:rsidRPr="000C7655">
              <w:rPr>
                <w:rFonts w:ascii="Times New Roman" w:hAnsi="Times New Roman" w:cs="Times New Roman"/>
                <w:color w:val="FF0000"/>
                <w:lang w:val="ro-RO"/>
              </w:rPr>
              <w:t xml:space="preserve">în baza hotărârii consiliului de administraţie al fiecăreia, care aprobă şi costurile de hrană, cu respectarea drepturilor prevăzute de legislaţia în vigoare şi de </w:t>
            </w:r>
            <w:r w:rsidRPr="000C7655">
              <w:rPr>
                <w:rFonts w:ascii="Times New Roman" w:hAnsi="Times New Roman" w:cs="Times New Roman"/>
                <w:color w:val="FF0000"/>
                <w:lang w:val="ro-RO"/>
              </w:rPr>
              <w:lastRenderedPageBreak/>
              <w:t>contractele colective de muncă aplicabile pentru tot personalul unităţii.</w:t>
            </w:r>
          </w:p>
        </w:tc>
        <w:tc>
          <w:tcPr>
            <w:tcW w:w="1299" w:type="dxa"/>
          </w:tcPr>
          <w:p w14:paraId="6A59C8EE" w14:textId="04F02935" w:rsidR="00D26ADE" w:rsidRPr="00110E1F" w:rsidRDefault="00DC442F"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10</w:t>
            </w:r>
          </w:p>
        </w:tc>
        <w:tc>
          <w:tcPr>
            <w:tcW w:w="6214" w:type="dxa"/>
          </w:tcPr>
          <w:p w14:paraId="117E3179" w14:textId="06D58DE2" w:rsidR="00D26ADE" w:rsidRPr="000C7655" w:rsidRDefault="00D26ADE" w:rsidP="002D56AA">
            <w:pPr>
              <w:rPr>
                <w:rFonts w:ascii="Times New Roman" w:eastAsia="Times New Roman" w:hAnsi="Times New Roman" w:cs="Times New Roman"/>
                <w:b/>
                <w:bCs/>
                <w:color w:val="00B050"/>
                <w:lang w:val="ro-RO" w:eastAsia="en-GB"/>
              </w:rPr>
            </w:pPr>
            <w:r w:rsidRPr="000C7655">
              <w:rPr>
                <w:rStyle w:val="l5def1"/>
                <w:rFonts w:ascii="Times New Roman" w:hAnsi="Times New Roman" w:cs="Times New Roman"/>
                <w:b/>
                <w:bCs/>
                <w:color w:val="000000" w:themeColor="text1"/>
                <w:sz w:val="22"/>
                <w:szCs w:val="22"/>
                <w:lang w:val="ro-RO"/>
              </w:rPr>
              <w:t>(1)</w:t>
            </w:r>
            <w:r w:rsidRPr="000C7655">
              <w:rPr>
                <w:rStyle w:val="l5def1"/>
                <w:rFonts w:ascii="Times New Roman" w:hAnsi="Times New Roman" w:cs="Times New Roman"/>
                <w:color w:val="000000" w:themeColor="text1"/>
                <w:sz w:val="22"/>
                <w:szCs w:val="22"/>
                <w:lang w:val="ro-RO"/>
              </w:rPr>
              <w:t xml:space="preserve"> În perioada vacanţelor, în unităţile de învăţământ cu nivel preşcolar se pot organiza activităţi educative cu copiii</w:t>
            </w:r>
            <w:r w:rsidRPr="000C7655">
              <w:rPr>
                <w:rStyle w:val="l5def1"/>
                <w:rFonts w:ascii="Times New Roman" w:hAnsi="Times New Roman" w:cs="Times New Roman"/>
                <w:color w:val="00B050"/>
                <w:sz w:val="22"/>
                <w:szCs w:val="22"/>
                <w:lang w:val="ro-RO"/>
              </w:rPr>
              <w:t xml:space="preserve">, </w:t>
            </w:r>
            <w:r w:rsidRPr="000C7655">
              <w:rPr>
                <w:rStyle w:val="l5def1"/>
                <w:rFonts w:ascii="Times New Roman" w:hAnsi="Times New Roman" w:cs="Times New Roman"/>
                <w:color w:val="4472C4" w:themeColor="accent1"/>
                <w:sz w:val="22"/>
                <w:szCs w:val="22"/>
                <w:lang w:val="ro-RO"/>
              </w:rPr>
              <w:t>cu avizul direcţiei de sănătate publică.</w:t>
            </w:r>
          </w:p>
        </w:tc>
      </w:tr>
      <w:tr w:rsidR="00DC442F" w:rsidRPr="000C7655" w14:paraId="07E03A75" w14:textId="77777777" w:rsidTr="00110E1F">
        <w:tc>
          <w:tcPr>
            <w:tcW w:w="1271" w:type="dxa"/>
            <w:vMerge w:val="restart"/>
          </w:tcPr>
          <w:p w14:paraId="755819C7" w14:textId="24E9A7C9" w:rsidR="00DC442F" w:rsidRPr="00110E1F" w:rsidRDefault="00DC442F" w:rsidP="00110E1F">
            <w:pPr>
              <w:jc w:val="center"/>
              <w:rPr>
                <w:rFonts w:ascii="Times New Roman" w:hAnsi="Times New Roman" w:cs="Times New Roman"/>
                <w:b/>
                <w:lang w:val="ro-RO"/>
              </w:rPr>
            </w:pPr>
            <w:r w:rsidRPr="00110E1F">
              <w:rPr>
                <w:rFonts w:ascii="Times New Roman" w:hAnsi="Times New Roman" w:cs="Times New Roman"/>
                <w:b/>
                <w:lang w:val="ro-RO"/>
              </w:rPr>
              <w:t>Art. 11</w:t>
            </w:r>
          </w:p>
        </w:tc>
        <w:tc>
          <w:tcPr>
            <w:tcW w:w="5812" w:type="dxa"/>
          </w:tcPr>
          <w:p w14:paraId="4FE1E459" w14:textId="0339F9F6" w:rsidR="00DC442F" w:rsidRPr="000C7655" w:rsidRDefault="00DC442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(1)  În unităţile de învăţământ, cursurile se pot organiza în forma de învăţământ cu frecvenţă sau în forma de învăţământ cu frecvenţă redusă; </w:t>
            </w:r>
            <w:r w:rsidRPr="000C7655">
              <w:rPr>
                <w:rFonts w:ascii="Times New Roman" w:hAnsi="Times New Roman" w:cs="Times New Roman"/>
                <w:color w:val="FF0000"/>
                <w:lang w:val="ro-RO"/>
              </w:rPr>
              <w:t>în unităţile de învăţământ care şcolarizează în învăţământul profesional şi tehnic, cursurile se pot organiza şi în forma de învăţământ dual.</w:t>
            </w:r>
          </w:p>
        </w:tc>
        <w:tc>
          <w:tcPr>
            <w:tcW w:w="1299" w:type="dxa"/>
            <w:vMerge w:val="restart"/>
          </w:tcPr>
          <w:p w14:paraId="28020A51" w14:textId="3057559A" w:rsidR="00DC442F" w:rsidRPr="00110E1F" w:rsidRDefault="00DC442F" w:rsidP="00110E1F">
            <w:pPr>
              <w:jc w:val="center"/>
              <w:rPr>
                <w:rFonts w:ascii="Times New Roman" w:hAnsi="Times New Roman" w:cs="Times New Roman"/>
                <w:b/>
                <w:lang w:val="ro-RO"/>
              </w:rPr>
            </w:pPr>
            <w:r w:rsidRPr="00110E1F">
              <w:rPr>
                <w:rFonts w:ascii="Times New Roman" w:hAnsi="Times New Roman" w:cs="Times New Roman"/>
                <w:b/>
                <w:lang w:val="ro-RO"/>
              </w:rPr>
              <w:t>Art. 11</w:t>
            </w:r>
          </w:p>
        </w:tc>
        <w:tc>
          <w:tcPr>
            <w:tcW w:w="6214" w:type="dxa"/>
          </w:tcPr>
          <w:p w14:paraId="7152930C" w14:textId="7AEA57C0" w:rsidR="00DC442F" w:rsidRPr="000C7655" w:rsidRDefault="00DC442F" w:rsidP="002D56AA">
            <w:pPr>
              <w:rPr>
                <w:rStyle w:val="l5def1"/>
                <w:rFonts w:ascii="Times New Roman" w:hAnsi="Times New Roman" w:cs="Times New Roman"/>
                <w:b/>
                <w:bCs/>
                <w:color w:val="00B050"/>
                <w:sz w:val="22"/>
                <w:szCs w:val="22"/>
                <w:lang w:val="ro-RO"/>
              </w:rPr>
            </w:pPr>
            <w:r w:rsidRPr="000C7655">
              <w:rPr>
                <w:rStyle w:val="l5def1"/>
                <w:rFonts w:ascii="Times New Roman" w:hAnsi="Times New Roman" w:cs="Times New Roman"/>
                <w:b/>
                <w:bCs/>
                <w:sz w:val="22"/>
                <w:szCs w:val="22"/>
                <w:lang w:val="ro-RO"/>
              </w:rPr>
              <w:t>(1)</w:t>
            </w:r>
            <w:r w:rsidRPr="000C7655">
              <w:rPr>
                <w:rStyle w:val="l5def1"/>
                <w:rFonts w:ascii="Times New Roman" w:hAnsi="Times New Roman" w:cs="Times New Roman"/>
                <w:sz w:val="22"/>
                <w:szCs w:val="22"/>
                <w:lang w:val="ro-RO"/>
              </w:rPr>
              <w:t xml:space="preserve"> În unităţile de învăţământ, cursurile se pot organiza în forma de învăţământ cu frecvenţă sau în forma de învăţământ cu frecvenţă redusă.</w:t>
            </w:r>
          </w:p>
        </w:tc>
      </w:tr>
      <w:tr w:rsidR="00DC442F" w:rsidRPr="000C7655" w14:paraId="3C1C7B68" w14:textId="77777777" w:rsidTr="00110E1F">
        <w:tc>
          <w:tcPr>
            <w:tcW w:w="1271" w:type="dxa"/>
            <w:vMerge/>
          </w:tcPr>
          <w:p w14:paraId="7A6298CE" w14:textId="77777777" w:rsidR="00DC442F" w:rsidRPr="00110E1F" w:rsidRDefault="00DC442F" w:rsidP="00110E1F">
            <w:pPr>
              <w:jc w:val="center"/>
              <w:rPr>
                <w:rFonts w:ascii="Times New Roman" w:hAnsi="Times New Roman" w:cs="Times New Roman"/>
                <w:b/>
                <w:lang w:val="ro-RO"/>
              </w:rPr>
            </w:pPr>
          </w:p>
        </w:tc>
        <w:tc>
          <w:tcPr>
            <w:tcW w:w="5812" w:type="dxa"/>
          </w:tcPr>
          <w:p w14:paraId="338D0B0D" w14:textId="11E54C84" w:rsidR="00DC442F" w:rsidRPr="000C7655" w:rsidRDefault="00DC442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(8) În situaţii speciale, pe o perioadă determinată, durata orelor de curs şi a pauzelor poate fi modificată, la propunerea motivată a directorului, în baza hotărârii consiliului de administraţie al unităţii de învăţământ, cu informarea inspectoratului şcolar.</w:t>
            </w:r>
          </w:p>
        </w:tc>
        <w:tc>
          <w:tcPr>
            <w:tcW w:w="1299" w:type="dxa"/>
            <w:vMerge/>
          </w:tcPr>
          <w:p w14:paraId="44EDCC9C" w14:textId="77777777" w:rsidR="00DC442F" w:rsidRPr="00110E1F" w:rsidRDefault="00DC442F" w:rsidP="00110E1F">
            <w:pPr>
              <w:jc w:val="center"/>
              <w:rPr>
                <w:rFonts w:ascii="Times New Roman" w:hAnsi="Times New Roman" w:cs="Times New Roman"/>
                <w:b/>
                <w:lang w:val="ro-RO"/>
              </w:rPr>
            </w:pPr>
          </w:p>
        </w:tc>
        <w:tc>
          <w:tcPr>
            <w:tcW w:w="6214" w:type="dxa"/>
          </w:tcPr>
          <w:p w14:paraId="71CF632C" w14:textId="1D788ABA" w:rsidR="00DC442F" w:rsidRPr="000C7655" w:rsidRDefault="00DC442F" w:rsidP="002D56AA">
            <w:pPr>
              <w:rPr>
                <w:rStyle w:val="l5def1"/>
                <w:rFonts w:ascii="Times New Roman" w:hAnsi="Times New Roman" w:cs="Times New Roman"/>
                <w:b/>
                <w:bCs/>
                <w:sz w:val="22"/>
                <w:szCs w:val="22"/>
                <w:lang w:val="ro-RO"/>
              </w:rPr>
            </w:pPr>
            <w:r w:rsidRPr="002D56AA">
              <w:rPr>
                <w:rFonts w:ascii="Times New Roman" w:hAnsi="Times New Roman" w:cs="Times New Roman"/>
                <w:bCs/>
                <w:color w:val="000000" w:themeColor="text1"/>
                <w:lang w:val="ro-RO"/>
              </w:rPr>
              <w:t>(8)</w:t>
            </w:r>
            <w:r w:rsidRPr="002D56AA">
              <w:rPr>
                <w:rFonts w:ascii="Times New Roman" w:hAnsi="Times New Roman" w:cs="Times New Roman"/>
                <w:color w:val="000000" w:themeColor="text1"/>
                <w:lang w:val="ro-RO"/>
              </w:rPr>
              <w:t xml:space="preserve"> </w:t>
            </w:r>
            <w:r w:rsidRPr="002D56AA">
              <w:rPr>
                <w:rStyle w:val="l5def1"/>
                <w:rFonts w:ascii="Times New Roman" w:hAnsi="Times New Roman" w:cs="Times New Roman"/>
                <w:color w:val="000000" w:themeColor="text1"/>
                <w:sz w:val="22"/>
                <w:szCs w:val="22"/>
                <w:lang w:val="ro-RO"/>
              </w:rPr>
              <w:t>În situaţii</w:t>
            </w:r>
            <w:r w:rsidRPr="000C7655">
              <w:rPr>
                <w:rStyle w:val="l5def1"/>
                <w:rFonts w:ascii="Times New Roman" w:hAnsi="Times New Roman" w:cs="Times New Roman"/>
                <w:color w:val="000000" w:themeColor="text1"/>
                <w:sz w:val="22"/>
                <w:szCs w:val="22"/>
                <w:lang w:val="ro-RO"/>
              </w:rPr>
              <w:t xml:space="preserve"> speciale</w:t>
            </w:r>
            <w:r w:rsidRPr="000C7655">
              <w:rPr>
                <w:rStyle w:val="l5def1"/>
                <w:rFonts w:ascii="Times New Roman" w:hAnsi="Times New Roman" w:cs="Times New Roman"/>
                <w:color w:val="00B050"/>
                <w:sz w:val="22"/>
                <w:szCs w:val="22"/>
                <w:lang w:val="ro-RO"/>
              </w:rPr>
              <w:t xml:space="preserve">, </w:t>
            </w:r>
            <w:r w:rsidRPr="000C7655">
              <w:rPr>
                <w:rStyle w:val="l5def1"/>
                <w:rFonts w:ascii="Times New Roman" w:hAnsi="Times New Roman" w:cs="Times New Roman"/>
                <w:color w:val="4472C4" w:themeColor="accent1"/>
                <w:sz w:val="22"/>
                <w:szCs w:val="22"/>
                <w:lang w:val="ro-RO"/>
              </w:rPr>
              <w:t xml:space="preserve">cum ar fi epidemii, intemperii, calamităţi, alte situaţii excepţionale, </w:t>
            </w:r>
            <w:r w:rsidRPr="000C7655">
              <w:rPr>
                <w:rStyle w:val="l5def1"/>
                <w:rFonts w:ascii="Times New Roman" w:hAnsi="Times New Roman" w:cs="Times New Roman"/>
                <w:color w:val="000000" w:themeColor="text1"/>
                <w:sz w:val="22"/>
                <w:szCs w:val="22"/>
                <w:lang w:val="ro-RO"/>
              </w:rPr>
              <w:t>pe o perioadă determinată, durata orelor de curs şi a pauzelor poate fi modificată, la propunerea motivată a directorului, în baza hotărârii consiliului de administraţie al unităţii de învăţământ, cu informarea inspectoratului şcolar.</w:t>
            </w:r>
          </w:p>
        </w:tc>
      </w:tr>
      <w:tr w:rsidR="00DC442F" w:rsidRPr="000C7655" w14:paraId="4EC1A70C" w14:textId="77777777" w:rsidTr="00110E1F">
        <w:tc>
          <w:tcPr>
            <w:tcW w:w="1271" w:type="dxa"/>
            <w:vMerge/>
          </w:tcPr>
          <w:p w14:paraId="6040220A" w14:textId="77777777" w:rsidR="00DC442F" w:rsidRPr="00110E1F" w:rsidRDefault="00DC442F" w:rsidP="00110E1F">
            <w:pPr>
              <w:jc w:val="center"/>
              <w:rPr>
                <w:rFonts w:ascii="Times New Roman" w:hAnsi="Times New Roman" w:cs="Times New Roman"/>
                <w:b/>
                <w:lang w:val="ro-RO"/>
              </w:rPr>
            </w:pPr>
          </w:p>
        </w:tc>
        <w:tc>
          <w:tcPr>
            <w:tcW w:w="5812" w:type="dxa"/>
          </w:tcPr>
          <w:p w14:paraId="1766C5FB" w14:textId="4D1F4D7B" w:rsidR="00DC442F" w:rsidRPr="000C7655" w:rsidRDefault="00DC442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(3) În localităţile în care există cerere pentru forma de învăţământ în limba maternă a unei minorităţi naţionale, </w:t>
            </w:r>
            <w:r w:rsidRPr="000C7655">
              <w:rPr>
                <w:rFonts w:ascii="Times New Roman" w:hAnsi="Times New Roman" w:cs="Times New Roman"/>
                <w:color w:val="FF0000"/>
                <w:lang w:val="ro-RO"/>
              </w:rPr>
              <w:t xml:space="preserve">efectivele </w:t>
            </w:r>
            <w:r w:rsidRPr="000C7655">
              <w:rPr>
                <w:rFonts w:ascii="Times New Roman" w:hAnsi="Times New Roman" w:cs="Times New Roman"/>
                <w:lang w:val="ro-RO"/>
              </w:rPr>
              <w:t xml:space="preserve">formaţiunilor de studiu pot fi mai mici decât minimul prevăzut de lege, la solicitarea conducerii unităţii de învăţământ. </w:t>
            </w:r>
            <w:r w:rsidRPr="000C7655">
              <w:rPr>
                <w:rFonts w:ascii="Times New Roman" w:hAnsi="Times New Roman" w:cs="Times New Roman"/>
                <w:color w:val="FF0000"/>
                <w:lang w:val="ro-RO"/>
              </w:rPr>
              <w:t>Decizia privind înfiinţarea şi funcţionarea acestor formaţiuni de studiu aparţine ministerului, după consultarea consiliului de administraţie al unităţii de învăţământ respective.</w:t>
            </w:r>
          </w:p>
        </w:tc>
        <w:tc>
          <w:tcPr>
            <w:tcW w:w="1299" w:type="dxa"/>
            <w:vMerge/>
          </w:tcPr>
          <w:p w14:paraId="5CC5FAAF" w14:textId="77777777" w:rsidR="00DC442F" w:rsidRPr="00110E1F" w:rsidRDefault="00DC442F" w:rsidP="00110E1F">
            <w:pPr>
              <w:jc w:val="center"/>
              <w:rPr>
                <w:rFonts w:ascii="Times New Roman" w:hAnsi="Times New Roman" w:cs="Times New Roman"/>
                <w:b/>
                <w:lang w:val="ro-RO"/>
              </w:rPr>
            </w:pPr>
          </w:p>
        </w:tc>
        <w:tc>
          <w:tcPr>
            <w:tcW w:w="6214" w:type="dxa"/>
          </w:tcPr>
          <w:p w14:paraId="322EF6DF" w14:textId="07E72EB8" w:rsidR="00DC442F" w:rsidRPr="000C7655" w:rsidRDefault="00DC442F" w:rsidP="002D56AA">
            <w:pPr>
              <w:rPr>
                <w:rFonts w:ascii="Times New Roman" w:hAnsi="Times New Roman" w:cs="Times New Roman"/>
                <w:lang w:val="ro-RO"/>
              </w:rPr>
            </w:pPr>
            <w:r w:rsidRPr="002D56AA">
              <w:rPr>
                <w:rFonts w:ascii="Times New Roman" w:hAnsi="Times New Roman" w:cs="Times New Roman"/>
                <w:bCs/>
                <w:color w:val="000000" w:themeColor="text1"/>
                <w:lang w:val="ro-RO"/>
              </w:rPr>
              <w:t>(3)</w:t>
            </w:r>
            <w:r w:rsidRPr="000C7655">
              <w:rPr>
                <w:rFonts w:ascii="Times New Roman" w:hAnsi="Times New Roman" w:cs="Times New Roman"/>
                <w:color w:val="000000" w:themeColor="text1"/>
                <w:lang w:val="ro-RO"/>
              </w:rPr>
              <w:t xml:space="preserve"> </w:t>
            </w:r>
            <w:r w:rsidRPr="000C7655">
              <w:rPr>
                <w:rStyle w:val="l5def1"/>
                <w:rFonts w:ascii="Times New Roman" w:hAnsi="Times New Roman" w:cs="Times New Roman"/>
                <w:color w:val="000000" w:themeColor="text1"/>
                <w:sz w:val="22"/>
                <w:szCs w:val="22"/>
                <w:lang w:val="ro-RO"/>
              </w:rPr>
              <w:t>În localităţile în care există cerere pentru forma de învăţământ în limba maternă a unei minorităţi naţionale, formaţiunile de studiu</w:t>
            </w:r>
            <w:r w:rsidRPr="000C7655">
              <w:rPr>
                <w:rStyle w:val="l5def1"/>
                <w:rFonts w:ascii="Times New Roman" w:hAnsi="Times New Roman" w:cs="Times New Roman"/>
                <w:color w:val="00B050"/>
                <w:sz w:val="22"/>
                <w:szCs w:val="22"/>
                <w:lang w:val="ro-RO"/>
              </w:rPr>
              <w:t xml:space="preserve"> </w:t>
            </w:r>
            <w:r w:rsidRPr="000C7655">
              <w:rPr>
                <w:rStyle w:val="l5def1"/>
                <w:rFonts w:ascii="Times New Roman" w:hAnsi="Times New Roman" w:cs="Times New Roman"/>
                <w:color w:val="4472C4" w:themeColor="accent1"/>
                <w:sz w:val="22"/>
                <w:szCs w:val="22"/>
                <w:lang w:val="ro-RO"/>
              </w:rPr>
              <w:t>pot funcţiona sub efectivul minim sau peste efectivul maxim, în conformitate cu prevederile legale în vigoare.</w:t>
            </w:r>
            <w:r w:rsidRPr="000C7655">
              <w:rPr>
                <w:rFonts w:ascii="Times New Roman" w:hAnsi="Times New Roman" w:cs="Times New Roman"/>
                <w:color w:val="4472C4" w:themeColor="accent1"/>
                <w:lang w:val="ro-RO"/>
              </w:rPr>
              <w:t> </w:t>
            </w:r>
          </w:p>
        </w:tc>
      </w:tr>
      <w:tr w:rsidR="00BC5CAF" w:rsidRPr="000C7655" w14:paraId="57769E14" w14:textId="77777777" w:rsidTr="00110E1F">
        <w:tc>
          <w:tcPr>
            <w:tcW w:w="1271" w:type="dxa"/>
          </w:tcPr>
          <w:p w14:paraId="62C1D11C" w14:textId="29EF5058" w:rsidR="00BC5CAF" w:rsidRPr="00110E1F" w:rsidRDefault="00BC5CAF" w:rsidP="00110E1F">
            <w:pPr>
              <w:jc w:val="center"/>
              <w:rPr>
                <w:rFonts w:ascii="Times New Roman" w:hAnsi="Times New Roman" w:cs="Times New Roman"/>
                <w:b/>
                <w:lang w:val="ro-RO"/>
              </w:rPr>
            </w:pPr>
            <w:r w:rsidRPr="00110E1F">
              <w:rPr>
                <w:rFonts w:ascii="Times New Roman" w:hAnsi="Times New Roman" w:cs="Times New Roman"/>
                <w:b/>
                <w:lang w:val="ro-RO"/>
              </w:rPr>
              <w:t>Art.13</w:t>
            </w:r>
          </w:p>
        </w:tc>
        <w:tc>
          <w:tcPr>
            <w:tcW w:w="5812" w:type="dxa"/>
          </w:tcPr>
          <w:p w14:paraId="408009CC" w14:textId="02088374" w:rsidR="00BC5CAF" w:rsidRPr="000C7655" w:rsidRDefault="00BC5CA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(9) Consiliul de administraţie poate decide constituirea de grupe pentru elevi care optează pentru aceleaşi opţionale, în conformitate cu prevederile Statutului elevului, cu încadrarea în numărul de norme aprobat.</w:t>
            </w:r>
          </w:p>
        </w:tc>
        <w:tc>
          <w:tcPr>
            <w:tcW w:w="1299" w:type="dxa"/>
          </w:tcPr>
          <w:p w14:paraId="0B049CCC" w14:textId="217BC4BF" w:rsidR="00BC5CAF" w:rsidRPr="00110E1F" w:rsidRDefault="00DC442F" w:rsidP="00110E1F">
            <w:pPr>
              <w:jc w:val="center"/>
              <w:rPr>
                <w:rFonts w:ascii="Times New Roman" w:hAnsi="Times New Roman" w:cs="Times New Roman"/>
                <w:b/>
                <w:lang w:val="ro-RO"/>
              </w:rPr>
            </w:pPr>
            <w:r w:rsidRPr="00110E1F">
              <w:rPr>
                <w:rFonts w:ascii="Times New Roman" w:hAnsi="Times New Roman" w:cs="Times New Roman"/>
                <w:b/>
                <w:lang w:val="ro-RO"/>
              </w:rPr>
              <w:t>Art. 13</w:t>
            </w:r>
          </w:p>
        </w:tc>
        <w:tc>
          <w:tcPr>
            <w:tcW w:w="6214" w:type="dxa"/>
          </w:tcPr>
          <w:p w14:paraId="4AFFEEBD" w14:textId="6B66E28D" w:rsidR="00BC5CAF" w:rsidRPr="000C7655" w:rsidRDefault="00BC5CAF" w:rsidP="002D56AA">
            <w:pPr>
              <w:rPr>
                <w:rFonts w:ascii="Times New Roman" w:eastAsia="Times New Roman" w:hAnsi="Times New Roman" w:cs="Times New Roman"/>
                <w:color w:val="00B050"/>
                <w:lang w:val="ro-RO" w:eastAsia="en-GB"/>
              </w:rPr>
            </w:pPr>
            <w:r w:rsidRPr="002D56AA">
              <w:rPr>
                <w:rFonts w:ascii="Times New Roman" w:eastAsia="Times New Roman" w:hAnsi="Times New Roman" w:cs="Times New Roman"/>
                <w:bCs/>
                <w:color w:val="000000" w:themeColor="text1"/>
                <w:lang w:val="ro-RO" w:eastAsia="en-GB"/>
              </w:rPr>
              <w:t>(9)</w:t>
            </w:r>
            <w:r w:rsidRPr="000C7655">
              <w:rPr>
                <w:rFonts w:ascii="Times New Roman" w:eastAsia="Times New Roman" w:hAnsi="Times New Roman" w:cs="Times New Roman"/>
                <w:color w:val="000000" w:themeColor="text1"/>
                <w:lang w:val="ro-RO" w:eastAsia="en-GB"/>
              </w:rPr>
              <w:t xml:space="preserve"> Consiliul de administraţie poate decide constituirea de grupe pentru elevi din </w:t>
            </w:r>
            <w:r w:rsidRPr="000C7655">
              <w:rPr>
                <w:rFonts w:ascii="Times New Roman" w:eastAsia="Times New Roman" w:hAnsi="Times New Roman" w:cs="Times New Roman"/>
                <w:color w:val="4472C4" w:themeColor="accent1"/>
                <w:lang w:val="ro-RO" w:eastAsia="en-GB"/>
              </w:rPr>
              <w:t xml:space="preserve">formaţiuni de studiu diferite care aleg să studieze </w:t>
            </w:r>
            <w:r w:rsidRPr="000C7655">
              <w:rPr>
                <w:rFonts w:ascii="Times New Roman" w:eastAsia="Times New Roman" w:hAnsi="Times New Roman" w:cs="Times New Roman"/>
                <w:color w:val="000000" w:themeColor="text1"/>
                <w:lang w:val="ro-RO" w:eastAsia="en-GB"/>
              </w:rPr>
              <w:t xml:space="preserve">aceleaşi discipline opţionale, în conformitate cu prevederile statutului elevului, cu încadrarea în numărul de norme aprobat.  </w:t>
            </w:r>
          </w:p>
        </w:tc>
      </w:tr>
      <w:tr w:rsidR="00BC5CAF" w:rsidRPr="000C7655" w14:paraId="2FB0221A" w14:textId="77777777" w:rsidTr="00110E1F">
        <w:tc>
          <w:tcPr>
            <w:tcW w:w="1271" w:type="dxa"/>
          </w:tcPr>
          <w:p w14:paraId="79B8B11B" w14:textId="20DB16F0" w:rsidR="00BC5CAF" w:rsidRPr="00110E1F" w:rsidRDefault="00BC5CAF" w:rsidP="00110E1F">
            <w:pPr>
              <w:jc w:val="center"/>
              <w:rPr>
                <w:rFonts w:ascii="Times New Roman" w:hAnsi="Times New Roman" w:cs="Times New Roman"/>
                <w:b/>
                <w:lang w:val="ro-RO"/>
              </w:rPr>
            </w:pPr>
            <w:r w:rsidRPr="00110E1F">
              <w:rPr>
                <w:rFonts w:ascii="Times New Roman" w:hAnsi="Times New Roman" w:cs="Times New Roman"/>
                <w:b/>
                <w:lang w:val="ro-RO"/>
              </w:rPr>
              <w:t>Art. 14</w:t>
            </w:r>
          </w:p>
        </w:tc>
        <w:tc>
          <w:tcPr>
            <w:tcW w:w="5812" w:type="dxa"/>
          </w:tcPr>
          <w:p w14:paraId="3D6F465B" w14:textId="37224650" w:rsidR="00BC5CAF" w:rsidRPr="000C7655" w:rsidRDefault="00BC5CAF"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(2) Pentru fiecare preşcolar/elev cu deficienţe grave/</w:t>
            </w:r>
            <w:r w:rsidR="002D56AA">
              <w:rPr>
                <w:rFonts w:ascii="Times New Roman" w:hAnsi="Times New Roman" w:cs="Times New Roman"/>
                <w:color w:val="FF0000"/>
                <w:lang w:val="ro-RO"/>
              </w:rPr>
              <w:t xml:space="preserve"> </w:t>
            </w:r>
            <w:r w:rsidRPr="000C7655">
              <w:rPr>
                <w:rFonts w:ascii="Times New Roman" w:hAnsi="Times New Roman" w:cs="Times New Roman"/>
                <w:color w:val="FF0000"/>
                <w:lang w:val="ro-RO"/>
              </w:rPr>
              <w:t>profunde/</w:t>
            </w:r>
            <w:r w:rsidR="002D56AA">
              <w:rPr>
                <w:rFonts w:ascii="Times New Roman" w:hAnsi="Times New Roman" w:cs="Times New Roman"/>
                <w:color w:val="FF0000"/>
                <w:lang w:val="ro-RO"/>
              </w:rPr>
              <w:t xml:space="preserve"> </w:t>
            </w:r>
            <w:r w:rsidRPr="000C7655">
              <w:rPr>
                <w:rFonts w:ascii="Times New Roman" w:hAnsi="Times New Roman" w:cs="Times New Roman"/>
                <w:color w:val="FF0000"/>
                <w:lang w:val="ro-RO"/>
              </w:rPr>
              <w:t>severe/</w:t>
            </w:r>
            <w:r w:rsidR="002D56AA">
              <w:rPr>
                <w:rFonts w:ascii="Times New Roman" w:hAnsi="Times New Roman" w:cs="Times New Roman"/>
                <w:color w:val="FF0000"/>
                <w:lang w:val="ro-RO"/>
              </w:rPr>
              <w:t xml:space="preserve"> </w:t>
            </w:r>
            <w:r w:rsidRPr="000C7655">
              <w:rPr>
                <w:rFonts w:ascii="Times New Roman" w:hAnsi="Times New Roman" w:cs="Times New Roman"/>
                <w:color w:val="FF0000"/>
                <w:lang w:val="ro-RO"/>
              </w:rPr>
              <w:t>asociate orientat de către centrul judeţean de resurse şi asistenţă educaţională/Centrul Municipiului Bucureşti de Resurse şi Asistenţă Educaţională pentru învăţământul de masă, efectivele existente ale claselor se diminuează cu 3 preşcolari/elevi.</w:t>
            </w:r>
          </w:p>
        </w:tc>
        <w:tc>
          <w:tcPr>
            <w:tcW w:w="1299" w:type="dxa"/>
          </w:tcPr>
          <w:p w14:paraId="70EADA1C" w14:textId="69CD6527" w:rsidR="00BC5CAF" w:rsidRPr="00110E1F" w:rsidRDefault="00BC5CAF" w:rsidP="00110E1F">
            <w:pPr>
              <w:jc w:val="center"/>
              <w:rPr>
                <w:rFonts w:ascii="Times New Roman" w:hAnsi="Times New Roman" w:cs="Times New Roman"/>
                <w:b/>
                <w:lang w:val="ro-RO"/>
              </w:rPr>
            </w:pPr>
          </w:p>
        </w:tc>
        <w:tc>
          <w:tcPr>
            <w:tcW w:w="6214" w:type="dxa"/>
            <w:vAlign w:val="center"/>
          </w:tcPr>
          <w:p w14:paraId="7CBE6831" w14:textId="58DE525B" w:rsidR="00BC5CAF" w:rsidRPr="000C7655" w:rsidRDefault="00BC5CAF" w:rsidP="002D56AA">
            <w:pPr>
              <w:jc w:val="cente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w:t>
            </w:r>
            <w:r w:rsidR="00DC442F" w:rsidRPr="000C7655">
              <w:rPr>
                <w:rFonts w:ascii="Times New Roman" w:eastAsia="Times New Roman" w:hAnsi="Times New Roman" w:cs="Times New Roman"/>
                <w:lang w:val="ro-RO" w:eastAsia="en-GB"/>
              </w:rPr>
              <w:t>------------</w:t>
            </w:r>
          </w:p>
        </w:tc>
      </w:tr>
      <w:tr w:rsidR="00BC5CAF" w:rsidRPr="000C7655" w14:paraId="33485205" w14:textId="77777777" w:rsidTr="00110E1F">
        <w:tc>
          <w:tcPr>
            <w:tcW w:w="1271" w:type="dxa"/>
          </w:tcPr>
          <w:p w14:paraId="1AFC52A5" w14:textId="02C5EF19" w:rsidR="00BC5CAF" w:rsidRPr="00110E1F" w:rsidRDefault="00BC5CAF" w:rsidP="00110E1F">
            <w:pPr>
              <w:jc w:val="center"/>
              <w:rPr>
                <w:rFonts w:ascii="Times New Roman" w:hAnsi="Times New Roman" w:cs="Times New Roman"/>
                <w:b/>
                <w:lang w:val="ro-RO"/>
              </w:rPr>
            </w:pPr>
            <w:r w:rsidRPr="00110E1F">
              <w:rPr>
                <w:rFonts w:ascii="Times New Roman" w:hAnsi="Times New Roman" w:cs="Times New Roman"/>
                <w:b/>
                <w:lang w:val="ro-RO"/>
              </w:rPr>
              <w:t>Art. 18</w:t>
            </w:r>
          </w:p>
        </w:tc>
        <w:tc>
          <w:tcPr>
            <w:tcW w:w="5812" w:type="dxa"/>
            <w:vAlign w:val="center"/>
          </w:tcPr>
          <w:p w14:paraId="5CFB3ADD" w14:textId="367DF52E" w:rsidR="00BC5CAF" w:rsidRPr="000C7655" w:rsidRDefault="00DC442F" w:rsidP="002D56AA">
            <w:pPr>
              <w:autoSpaceDE w:val="0"/>
              <w:autoSpaceDN w:val="0"/>
              <w:adjustRightInd w:val="0"/>
              <w:jc w:val="center"/>
              <w:rPr>
                <w:rFonts w:ascii="Times New Roman" w:hAnsi="Times New Roman" w:cs="Times New Roman"/>
                <w:color w:val="000000" w:themeColor="text1"/>
                <w:lang w:val="ro-RO"/>
              </w:rPr>
            </w:pPr>
            <w:r w:rsidRPr="000C7655">
              <w:rPr>
                <w:rFonts w:ascii="Times New Roman" w:hAnsi="Times New Roman" w:cs="Times New Roman"/>
                <w:color w:val="000000" w:themeColor="text1"/>
                <w:lang w:val="ro-RO"/>
              </w:rPr>
              <w:t>---------------</w:t>
            </w:r>
          </w:p>
        </w:tc>
        <w:tc>
          <w:tcPr>
            <w:tcW w:w="1299" w:type="dxa"/>
          </w:tcPr>
          <w:p w14:paraId="2D0E0F98" w14:textId="1237B835" w:rsidR="00BC5CAF" w:rsidRPr="00110E1F" w:rsidRDefault="00DC442F" w:rsidP="00110E1F">
            <w:pPr>
              <w:jc w:val="center"/>
              <w:rPr>
                <w:rFonts w:ascii="Times New Roman" w:hAnsi="Times New Roman" w:cs="Times New Roman"/>
                <w:b/>
                <w:lang w:val="ro-RO"/>
              </w:rPr>
            </w:pPr>
            <w:r w:rsidRPr="00110E1F">
              <w:rPr>
                <w:rFonts w:ascii="Times New Roman" w:hAnsi="Times New Roman" w:cs="Times New Roman"/>
                <w:b/>
                <w:lang w:val="ro-RO"/>
              </w:rPr>
              <w:t>Art. 18</w:t>
            </w:r>
          </w:p>
        </w:tc>
        <w:tc>
          <w:tcPr>
            <w:tcW w:w="6214" w:type="dxa"/>
          </w:tcPr>
          <w:p w14:paraId="0F7915DC" w14:textId="4D7DB42D" w:rsidR="00BC5CAF" w:rsidRPr="000C7655" w:rsidRDefault="00BC5CAF" w:rsidP="002D56AA">
            <w:pPr>
              <w:rPr>
                <w:rFonts w:ascii="Times New Roman" w:eastAsia="Times New Roman" w:hAnsi="Times New Roman" w:cs="Times New Roman"/>
                <w:color w:val="FF0000"/>
                <w:lang w:val="ro-RO" w:eastAsia="en-GB"/>
              </w:rPr>
            </w:pPr>
            <w:r w:rsidRPr="000C7655">
              <w:rPr>
                <w:rFonts w:ascii="Times New Roman" w:eastAsia="Times New Roman" w:hAnsi="Times New Roman" w:cs="Times New Roman"/>
                <w:b/>
                <w:bCs/>
                <w:color w:val="4472C4" w:themeColor="accent1"/>
                <w:lang w:val="ro-RO" w:eastAsia="en-GB"/>
              </w:rPr>
              <w:t>(6)</w:t>
            </w:r>
            <w:r w:rsidRPr="000C7655">
              <w:rPr>
                <w:rFonts w:ascii="Times New Roman" w:eastAsia="Times New Roman" w:hAnsi="Times New Roman" w:cs="Times New Roman"/>
                <w:color w:val="4472C4" w:themeColor="accent1"/>
                <w:lang w:val="ro-RO" w:eastAsia="en-GB"/>
              </w:rPr>
              <w:t xml:space="preserve"> În situaţii obiective, cum ar fi calamităţi, intemperii, epidemii, pandemii, alte situaţii excepţionale, şedinţele consiliului de administraţie se pot desfăşura on-line, prin mijloace electronice de comunicare, în sistem de videoconferinţă.  </w:t>
            </w:r>
          </w:p>
        </w:tc>
      </w:tr>
      <w:tr w:rsidR="0046274C" w:rsidRPr="000C7655" w14:paraId="763A7FCB" w14:textId="77777777" w:rsidTr="00110E1F">
        <w:tc>
          <w:tcPr>
            <w:tcW w:w="1271" w:type="dxa"/>
            <w:vMerge w:val="restart"/>
          </w:tcPr>
          <w:p w14:paraId="37F01D51" w14:textId="0F512C56" w:rsidR="0046274C" w:rsidRPr="00110E1F" w:rsidRDefault="0046274C" w:rsidP="00110E1F">
            <w:pPr>
              <w:jc w:val="center"/>
              <w:rPr>
                <w:rFonts w:ascii="Times New Roman" w:hAnsi="Times New Roman" w:cs="Times New Roman"/>
                <w:b/>
                <w:lang w:val="ro-RO"/>
              </w:rPr>
            </w:pPr>
            <w:r w:rsidRPr="00110E1F">
              <w:rPr>
                <w:rFonts w:ascii="Times New Roman" w:hAnsi="Times New Roman" w:cs="Times New Roman"/>
                <w:b/>
                <w:lang w:val="ro-RO"/>
              </w:rPr>
              <w:t>Art. 20</w:t>
            </w:r>
          </w:p>
        </w:tc>
        <w:tc>
          <w:tcPr>
            <w:tcW w:w="5812" w:type="dxa"/>
          </w:tcPr>
          <w:p w14:paraId="11A17064" w14:textId="381EA8AC" w:rsidR="0046274C" w:rsidRPr="000C7655" w:rsidRDefault="0046274C"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lang w:val="ro-RO"/>
              </w:rPr>
              <w:t xml:space="preserve">(1) Directorul exercită conducerea executivă a unităţii de învăţământ, în conformitate cu legislaţia privind învăţământul în vigoare, </w:t>
            </w:r>
            <w:r w:rsidRPr="000C7655">
              <w:rPr>
                <w:rFonts w:ascii="Times New Roman" w:hAnsi="Times New Roman" w:cs="Times New Roman"/>
                <w:color w:val="FF0000"/>
                <w:lang w:val="ro-RO"/>
              </w:rPr>
              <w:t xml:space="preserve">cu hotărârile consiliului de administraţie al unităţii </w:t>
            </w:r>
            <w:r w:rsidRPr="000C7655">
              <w:rPr>
                <w:rFonts w:ascii="Times New Roman" w:hAnsi="Times New Roman" w:cs="Times New Roman"/>
                <w:color w:val="FF0000"/>
                <w:lang w:val="ro-RO"/>
              </w:rPr>
              <w:lastRenderedPageBreak/>
              <w:t>de învăţământ, precum şi cu prevederile prezentului regulament.</w:t>
            </w:r>
          </w:p>
        </w:tc>
        <w:tc>
          <w:tcPr>
            <w:tcW w:w="1299" w:type="dxa"/>
            <w:vMerge w:val="restart"/>
          </w:tcPr>
          <w:p w14:paraId="79615623" w14:textId="7EA2729C" w:rsidR="0046274C" w:rsidRPr="00110E1F" w:rsidRDefault="0046274C"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20</w:t>
            </w:r>
          </w:p>
        </w:tc>
        <w:tc>
          <w:tcPr>
            <w:tcW w:w="6214" w:type="dxa"/>
          </w:tcPr>
          <w:p w14:paraId="26326431" w14:textId="2565A49B" w:rsidR="0046274C" w:rsidRPr="000C7655" w:rsidRDefault="0046274C" w:rsidP="002D56AA">
            <w:pPr>
              <w:rPr>
                <w:rFonts w:ascii="Times New Roman" w:eastAsia="Times New Roman" w:hAnsi="Times New Roman" w:cs="Times New Roman"/>
                <w:color w:val="FF0000"/>
                <w:lang w:val="ro-RO" w:eastAsia="en-GB"/>
              </w:rPr>
            </w:pPr>
            <w:r w:rsidRPr="000C7655">
              <w:rPr>
                <w:rStyle w:val="l5def1"/>
                <w:rFonts w:ascii="Times New Roman" w:hAnsi="Times New Roman" w:cs="Times New Roman"/>
                <w:b/>
                <w:bCs/>
                <w:color w:val="000000" w:themeColor="text1"/>
                <w:sz w:val="22"/>
                <w:szCs w:val="22"/>
                <w:lang w:val="ro-RO"/>
              </w:rPr>
              <w:t>(1)</w:t>
            </w:r>
            <w:r w:rsidRPr="000C7655">
              <w:rPr>
                <w:rStyle w:val="l5def1"/>
                <w:rFonts w:ascii="Times New Roman" w:hAnsi="Times New Roman" w:cs="Times New Roman"/>
                <w:color w:val="000000" w:themeColor="text1"/>
                <w:sz w:val="22"/>
                <w:szCs w:val="22"/>
                <w:lang w:val="ro-RO"/>
              </w:rPr>
              <w:t xml:space="preserve"> Directorul exercită conducerea executivă a unităţii de învăţământ, în conformitate cu legislaţia în vigoare. </w:t>
            </w:r>
          </w:p>
        </w:tc>
      </w:tr>
      <w:tr w:rsidR="0046274C" w:rsidRPr="000C7655" w14:paraId="462073E9" w14:textId="77777777" w:rsidTr="00110E1F">
        <w:tc>
          <w:tcPr>
            <w:tcW w:w="1271" w:type="dxa"/>
            <w:vMerge/>
          </w:tcPr>
          <w:p w14:paraId="00086ECB" w14:textId="77777777" w:rsidR="0046274C" w:rsidRPr="00110E1F" w:rsidRDefault="0046274C" w:rsidP="00110E1F">
            <w:pPr>
              <w:jc w:val="center"/>
              <w:rPr>
                <w:rFonts w:ascii="Times New Roman" w:hAnsi="Times New Roman" w:cs="Times New Roman"/>
                <w:b/>
                <w:lang w:val="ro-RO"/>
              </w:rPr>
            </w:pPr>
          </w:p>
        </w:tc>
        <w:tc>
          <w:tcPr>
            <w:tcW w:w="5812" w:type="dxa"/>
          </w:tcPr>
          <w:p w14:paraId="5E8F1D46" w14:textId="332FA8EF"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(3)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Modelul-cadru al contractului de management administrativ-financiar este anexă la metodologia prevăzută la alin. (2).</w:t>
            </w:r>
          </w:p>
        </w:tc>
        <w:tc>
          <w:tcPr>
            <w:tcW w:w="1299" w:type="dxa"/>
            <w:vMerge/>
          </w:tcPr>
          <w:p w14:paraId="3362FF7B" w14:textId="77777777" w:rsidR="0046274C" w:rsidRPr="00110E1F" w:rsidRDefault="0046274C" w:rsidP="00110E1F">
            <w:pPr>
              <w:jc w:val="center"/>
              <w:rPr>
                <w:rFonts w:ascii="Times New Roman" w:hAnsi="Times New Roman" w:cs="Times New Roman"/>
                <w:b/>
                <w:lang w:val="ro-RO"/>
              </w:rPr>
            </w:pPr>
          </w:p>
        </w:tc>
        <w:tc>
          <w:tcPr>
            <w:tcW w:w="6214" w:type="dxa"/>
          </w:tcPr>
          <w:p w14:paraId="77EFD08C" w14:textId="11E94AAD" w:rsidR="0046274C" w:rsidRPr="000C7655" w:rsidRDefault="0046274C" w:rsidP="002D56AA">
            <w:pPr>
              <w:rPr>
                <w:rStyle w:val="l5def1"/>
                <w:rFonts w:ascii="Times New Roman" w:hAnsi="Times New Roman" w:cs="Times New Roman"/>
                <w:b/>
                <w:bCs/>
                <w:color w:val="00B050"/>
                <w:sz w:val="22"/>
                <w:szCs w:val="22"/>
                <w:lang w:val="ro-RO"/>
              </w:rPr>
            </w:pPr>
            <w:r w:rsidRPr="002D56AA">
              <w:rPr>
                <w:rFonts w:ascii="Times New Roman" w:hAnsi="Times New Roman" w:cs="Times New Roman"/>
                <w:bCs/>
                <w:lang w:val="ro-RO"/>
              </w:rPr>
              <w:t>(3)</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Modelul-cadru al contractului de management administrativ-financiar este anexă la metodologia prevăzută la </w:t>
            </w:r>
            <w:hyperlink r:id="rId5" w:history="1">
              <w:r w:rsidRPr="000C7655">
                <w:rPr>
                  <w:rStyle w:val="Hyperlink"/>
                  <w:rFonts w:ascii="Times New Roman" w:hAnsi="Times New Roman" w:cs="Times New Roman"/>
                  <w:color w:val="000000" w:themeColor="text1"/>
                  <w:u w:val="none"/>
                  <w:lang w:val="ro-RO"/>
                </w:rPr>
                <w:t>alin. (2)</w:t>
              </w:r>
            </w:hyperlink>
            <w:r w:rsidRPr="000C7655">
              <w:rPr>
                <w:rStyle w:val="l5def1"/>
                <w:rFonts w:ascii="Times New Roman" w:hAnsi="Times New Roman" w:cs="Times New Roman"/>
                <w:sz w:val="22"/>
                <w:szCs w:val="22"/>
                <w:lang w:val="ro-RO"/>
              </w:rPr>
              <w:t xml:space="preserve">. </w:t>
            </w:r>
            <w:r w:rsidRPr="000C7655">
              <w:rPr>
                <w:rStyle w:val="l5def1"/>
                <w:rFonts w:ascii="Times New Roman" w:hAnsi="Times New Roman" w:cs="Times New Roman"/>
                <w:color w:val="4472C4" w:themeColor="accent1"/>
                <w:sz w:val="22"/>
                <w:szCs w:val="22"/>
                <w:lang w:val="ro-RO"/>
              </w:rPr>
              <w:t>Contractul de management administrativ- financiar poate fi modificat exclusiv prin act adiţional, cu acordul părţilor semnatare.</w:t>
            </w:r>
            <w:r w:rsidRPr="000C7655">
              <w:rPr>
                <w:rFonts w:ascii="Times New Roman" w:hAnsi="Times New Roman" w:cs="Times New Roman"/>
                <w:color w:val="4472C4" w:themeColor="accent1"/>
                <w:lang w:val="ro-RO"/>
              </w:rPr>
              <w:t> </w:t>
            </w:r>
          </w:p>
        </w:tc>
      </w:tr>
      <w:tr w:rsidR="0046274C" w:rsidRPr="000C7655" w14:paraId="30DD5A69" w14:textId="77777777" w:rsidTr="00110E1F">
        <w:tc>
          <w:tcPr>
            <w:tcW w:w="1271" w:type="dxa"/>
            <w:vMerge/>
          </w:tcPr>
          <w:p w14:paraId="03A18741" w14:textId="77777777" w:rsidR="0046274C" w:rsidRPr="00110E1F" w:rsidRDefault="0046274C" w:rsidP="00110E1F">
            <w:pPr>
              <w:jc w:val="center"/>
              <w:rPr>
                <w:rFonts w:ascii="Times New Roman" w:hAnsi="Times New Roman" w:cs="Times New Roman"/>
                <w:b/>
                <w:lang w:val="ro-RO"/>
              </w:rPr>
            </w:pPr>
          </w:p>
        </w:tc>
        <w:tc>
          <w:tcPr>
            <w:tcW w:w="5812" w:type="dxa"/>
          </w:tcPr>
          <w:p w14:paraId="66CE85D4" w14:textId="474C6A92"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(4) Directorul încheie contract de management educaţional cu inspectorul şcolar general. Modelul-cadru al contractului de management educaţional este anexă la metodologia prevăzută la alin. (2).</w:t>
            </w:r>
          </w:p>
        </w:tc>
        <w:tc>
          <w:tcPr>
            <w:tcW w:w="1299" w:type="dxa"/>
            <w:vMerge/>
          </w:tcPr>
          <w:p w14:paraId="1BF0FF38" w14:textId="77777777" w:rsidR="0046274C" w:rsidRPr="00110E1F" w:rsidRDefault="0046274C" w:rsidP="00110E1F">
            <w:pPr>
              <w:jc w:val="center"/>
              <w:rPr>
                <w:rFonts w:ascii="Times New Roman" w:hAnsi="Times New Roman" w:cs="Times New Roman"/>
                <w:b/>
                <w:lang w:val="ro-RO"/>
              </w:rPr>
            </w:pPr>
          </w:p>
        </w:tc>
        <w:tc>
          <w:tcPr>
            <w:tcW w:w="6214" w:type="dxa"/>
          </w:tcPr>
          <w:p w14:paraId="077BBBB9" w14:textId="53CD5B81" w:rsidR="0046274C" w:rsidRPr="000C7655" w:rsidRDefault="0046274C" w:rsidP="002D56AA">
            <w:pPr>
              <w:rPr>
                <w:rFonts w:ascii="Times New Roman" w:hAnsi="Times New Roman" w:cs="Times New Roman"/>
                <w:lang w:val="ro-RO"/>
              </w:rPr>
            </w:pPr>
            <w:r w:rsidRPr="002D56AA">
              <w:rPr>
                <w:rFonts w:ascii="Times New Roman" w:hAnsi="Times New Roman" w:cs="Times New Roman"/>
                <w:bCs/>
                <w:lang w:val="ro-RO"/>
              </w:rPr>
              <w:t>(4)</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Directorul încheie contract de management educaţional cu inspectorul şcolar general. Modelul-cadru al contractului de management educaţional este anexă la metodologia prevăzută la </w:t>
            </w:r>
            <w:hyperlink r:id="rId6" w:history="1">
              <w:r w:rsidRPr="000C7655">
                <w:rPr>
                  <w:rStyle w:val="Hyperlink"/>
                  <w:rFonts w:ascii="Times New Roman" w:hAnsi="Times New Roman" w:cs="Times New Roman"/>
                  <w:color w:val="44546A" w:themeColor="text2"/>
                  <w:u w:val="none"/>
                  <w:lang w:val="ro-RO"/>
                </w:rPr>
                <w:t>alin. (2)</w:t>
              </w:r>
            </w:hyperlink>
            <w:r w:rsidRPr="000C7655">
              <w:rPr>
                <w:rStyle w:val="l5def1"/>
                <w:rFonts w:ascii="Times New Roman" w:hAnsi="Times New Roman" w:cs="Times New Roman"/>
                <w:color w:val="44546A" w:themeColor="text2"/>
                <w:sz w:val="22"/>
                <w:szCs w:val="22"/>
                <w:lang w:val="ro-RO"/>
              </w:rPr>
              <w:t>.</w:t>
            </w:r>
            <w:r w:rsidRPr="000C7655">
              <w:rPr>
                <w:rStyle w:val="l5def1"/>
                <w:rFonts w:ascii="Times New Roman" w:hAnsi="Times New Roman" w:cs="Times New Roman"/>
                <w:sz w:val="22"/>
                <w:szCs w:val="22"/>
                <w:lang w:val="ro-RO"/>
              </w:rPr>
              <w:t xml:space="preserve"> </w:t>
            </w:r>
            <w:r w:rsidRPr="000C7655">
              <w:rPr>
                <w:rStyle w:val="l5def1"/>
                <w:rFonts w:ascii="Times New Roman" w:hAnsi="Times New Roman" w:cs="Times New Roman"/>
                <w:color w:val="4472C4" w:themeColor="accent1"/>
                <w:sz w:val="22"/>
                <w:szCs w:val="22"/>
                <w:lang w:val="ro-RO"/>
              </w:rPr>
              <w:t>Contractul de management educaţional poate fi modificat exclusiv prin act adiţional, cu acordul părţilor semnatare.</w:t>
            </w:r>
          </w:p>
        </w:tc>
      </w:tr>
      <w:tr w:rsidR="0046274C" w:rsidRPr="000C7655" w14:paraId="5CC8A890" w14:textId="77777777" w:rsidTr="00110E1F">
        <w:tc>
          <w:tcPr>
            <w:tcW w:w="1271" w:type="dxa"/>
            <w:vMerge w:val="restart"/>
          </w:tcPr>
          <w:p w14:paraId="5F475A45" w14:textId="6D50926A" w:rsidR="0046274C" w:rsidRPr="00110E1F" w:rsidRDefault="0046274C" w:rsidP="00110E1F">
            <w:pPr>
              <w:jc w:val="center"/>
              <w:rPr>
                <w:rFonts w:ascii="Times New Roman" w:hAnsi="Times New Roman" w:cs="Times New Roman"/>
                <w:b/>
                <w:lang w:val="ro-RO"/>
              </w:rPr>
            </w:pPr>
            <w:r w:rsidRPr="00110E1F">
              <w:rPr>
                <w:rFonts w:ascii="Times New Roman" w:hAnsi="Times New Roman" w:cs="Times New Roman"/>
                <w:b/>
                <w:lang w:val="ro-RO"/>
              </w:rPr>
              <w:t>Art. 21</w:t>
            </w:r>
          </w:p>
        </w:tc>
        <w:tc>
          <w:tcPr>
            <w:tcW w:w="5812" w:type="dxa"/>
          </w:tcPr>
          <w:p w14:paraId="2E3D49D7" w14:textId="77777777"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(4) Alte atribuţii ale directorului sunt:</w:t>
            </w:r>
          </w:p>
          <w:p w14:paraId="4F5EF410" w14:textId="05C2307C"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w:t>
            </w:r>
          </w:p>
        </w:tc>
        <w:tc>
          <w:tcPr>
            <w:tcW w:w="1299" w:type="dxa"/>
            <w:vMerge w:val="restart"/>
          </w:tcPr>
          <w:p w14:paraId="08C5F257" w14:textId="0CEDF518" w:rsidR="0046274C" w:rsidRPr="00110E1F" w:rsidRDefault="0046274C" w:rsidP="00110E1F">
            <w:pPr>
              <w:jc w:val="center"/>
              <w:rPr>
                <w:rFonts w:ascii="Times New Roman" w:hAnsi="Times New Roman" w:cs="Times New Roman"/>
                <w:b/>
                <w:lang w:val="ro-RO"/>
              </w:rPr>
            </w:pPr>
            <w:r w:rsidRPr="00110E1F">
              <w:rPr>
                <w:rFonts w:ascii="Times New Roman" w:hAnsi="Times New Roman" w:cs="Times New Roman"/>
                <w:b/>
                <w:lang w:val="ro-RO"/>
              </w:rPr>
              <w:t>Art. 21</w:t>
            </w:r>
          </w:p>
        </w:tc>
        <w:tc>
          <w:tcPr>
            <w:tcW w:w="6214" w:type="dxa"/>
          </w:tcPr>
          <w:p w14:paraId="45AEF8DB" w14:textId="77777777" w:rsidR="0046274C" w:rsidRPr="000C7655" w:rsidRDefault="0046274C" w:rsidP="002D56AA">
            <w:pPr>
              <w:rPr>
                <w:rFonts w:ascii="Times New Roman" w:hAnsi="Times New Roman" w:cs="Times New Roman"/>
                <w:lang w:val="ro-RO"/>
              </w:rPr>
            </w:pPr>
            <w:r w:rsidRPr="000C7655">
              <w:rPr>
                <w:rFonts w:ascii="Times New Roman" w:hAnsi="Times New Roman" w:cs="Times New Roman"/>
                <w:lang w:val="ro-RO"/>
              </w:rPr>
              <w:t>(4) Alte atribuţii ale directorului sunt:</w:t>
            </w:r>
          </w:p>
          <w:p w14:paraId="2CEEB5FE" w14:textId="79694E16" w:rsidR="0046274C" w:rsidRPr="000C7655" w:rsidRDefault="0046274C" w:rsidP="002D56AA">
            <w:pPr>
              <w:rPr>
                <w:rFonts w:ascii="Times New Roman" w:hAnsi="Times New Roman" w:cs="Times New Roman"/>
                <w:lang w:val="ro-RO"/>
              </w:rPr>
            </w:pPr>
            <w:r w:rsidRPr="000C7655">
              <w:rPr>
                <w:rFonts w:ascii="Times New Roman" w:hAnsi="Times New Roman" w:cs="Times New Roman"/>
                <w:b/>
                <w:bCs/>
                <w:color w:val="000000" w:themeColor="text1"/>
                <w:lang w:val="ro-RO"/>
              </w:rPr>
              <w:t>b)</w:t>
            </w:r>
            <w:r w:rsidRPr="000C7655">
              <w:rPr>
                <w:rFonts w:ascii="Times New Roman" w:hAnsi="Times New Roman" w:cs="Times New Roman"/>
                <w:color w:val="000000" w:themeColor="text1"/>
                <w:lang w:val="ro-RO"/>
              </w:rPr>
              <w:t xml:space="preserve"> </w:t>
            </w:r>
            <w:r w:rsidRPr="000C7655">
              <w:rPr>
                <w:rStyle w:val="l5def1"/>
                <w:rFonts w:ascii="Times New Roman" w:hAnsi="Times New Roman" w:cs="Times New Roman"/>
                <w:color w:val="000000" w:themeColor="text1"/>
                <w:sz w:val="22"/>
                <w:szCs w:val="22"/>
                <w:lang w:val="ro-RO"/>
              </w:rPr>
              <w:t>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w:t>
            </w:r>
            <w:r w:rsidRPr="000C7655">
              <w:rPr>
                <w:rStyle w:val="l5def1"/>
                <w:rFonts w:ascii="Times New Roman" w:hAnsi="Times New Roman" w:cs="Times New Roman"/>
                <w:color w:val="00B050"/>
                <w:sz w:val="22"/>
                <w:szCs w:val="22"/>
                <w:lang w:val="ro-RO"/>
              </w:rPr>
              <w:t xml:space="preserve"> </w:t>
            </w:r>
            <w:r w:rsidRPr="000C7655">
              <w:rPr>
                <w:rStyle w:val="l5def1"/>
                <w:rFonts w:ascii="Times New Roman" w:hAnsi="Times New Roman" w:cs="Times New Roman"/>
                <w:color w:val="4472C4" w:themeColor="accent1"/>
                <w:sz w:val="22"/>
                <w:szCs w:val="22"/>
                <w:lang w:val="ro-RO"/>
              </w:rPr>
              <w:t>cu obligativitatea consultării, în prealabil, a reprezentanţilor operatorilor economici implicaţi în instruirea practică şi pregătirea de specialitate a elevilor în calificarea respectivă;</w:t>
            </w:r>
          </w:p>
        </w:tc>
      </w:tr>
      <w:tr w:rsidR="0046274C" w:rsidRPr="000C7655" w14:paraId="406E1A19" w14:textId="77777777" w:rsidTr="00110E1F">
        <w:tc>
          <w:tcPr>
            <w:tcW w:w="1271" w:type="dxa"/>
            <w:vMerge/>
          </w:tcPr>
          <w:p w14:paraId="56BE08D2" w14:textId="77777777" w:rsidR="0046274C" w:rsidRPr="00110E1F" w:rsidRDefault="0046274C" w:rsidP="00110E1F">
            <w:pPr>
              <w:jc w:val="center"/>
              <w:rPr>
                <w:rFonts w:ascii="Times New Roman" w:hAnsi="Times New Roman" w:cs="Times New Roman"/>
                <w:b/>
                <w:lang w:val="ro-RO"/>
              </w:rPr>
            </w:pPr>
          </w:p>
        </w:tc>
        <w:tc>
          <w:tcPr>
            <w:tcW w:w="5812" w:type="dxa"/>
          </w:tcPr>
          <w:p w14:paraId="53653B8D" w14:textId="3014ECCA" w:rsidR="0046274C" w:rsidRPr="000C7655" w:rsidRDefault="0046274C"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e) coordonează activitatea de recenzare a copiilor/elevilor din circumscripţia şcolară, în cazul unităţilor de învăţământ preşcolar, primar şi gimnazial;</w:t>
            </w:r>
          </w:p>
        </w:tc>
        <w:tc>
          <w:tcPr>
            <w:tcW w:w="1299" w:type="dxa"/>
            <w:vMerge/>
          </w:tcPr>
          <w:p w14:paraId="6DAA7333" w14:textId="77777777" w:rsidR="0046274C" w:rsidRPr="00110E1F" w:rsidRDefault="0046274C" w:rsidP="00110E1F">
            <w:pPr>
              <w:jc w:val="center"/>
              <w:rPr>
                <w:rFonts w:ascii="Times New Roman" w:hAnsi="Times New Roman" w:cs="Times New Roman"/>
                <w:b/>
                <w:lang w:val="ro-RO"/>
              </w:rPr>
            </w:pPr>
          </w:p>
        </w:tc>
        <w:tc>
          <w:tcPr>
            <w:tcW w:w="6214" w:type="dxa"/>
            <w:vAlign w:val="center"/>
          </w:tcPr>
          <w:p w14:paraId="3F1269B5" w14:textId="521D10B6" w:rsidR="0046274C" w:rsidRPr="000C7655" w:rsidRDefault="0046274C" w:rsidP="002D56AA">
            <w:pPr>
              <w:jc w:val="center"/>
              <w:rPr>
                <w:rFonts w:ascii="Times New Roman" w:hAnsi="Times New Roman" w:cs="Times New Roman"/>
                <w:lang w:val="ro-RO"/>
              </w:rPr>
            </w:pPr>
            <w:r w:rsidRPr="000C7655">
              <w:rPr>
                <w:rFonts w:ascii="Times New Roman" w:hAnsi="Times New Roman" w:cs="Times New Roman"/>
                <w:lang w:val="ro-RO"/>
              </w:rPr>
              <w:t>-------------</w:t>
            </w:r>
          </w:p>
        </w:tc>
      </w:tr>
      <w:tr w:rsidR="0046274C" w:rsidRPr="000C7655" w14:paraId="5AF5D421" w14:textId="77777777" w:rsidTr="00110E1F">
        <w:tc>
          <w:tcPr>
            <w:tcW w:w="1271" w:type="dxa"/>
            <w:vMerge/>
          </w:tcPr>
          <w:p w14:paraId="3911985F" w14:textId="77777777" w:rsidR="0046274C" w:rsidRPr="00110E1F" w:rsidRDefault="0046274C" w:rsidP="00110E1F">
            <w:pPr>
              <w:jc w:val="center"/>
              <w:rPr>
                <w:rFonts w:ascii="Times New Roman" w:hAnsi="Times New Roman" w:cs="Times New Roman"/>
                <w:b/>
                <w:lang w:val="ro-RO"/>
              </w:rPr>
            </w:pPr>
          </w:p>
        </w:tc>
        <w:tc>
          <w:tcPr>
            <w:tcW w:w="5812" w:type="dxa"/>
          </w:tcPr>
          <w:p w14:paraId="730F42CF" w14:textId="310BB231"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k) emite, în baza hotărârii consiliului de administraţie, decizia de constituire a </w:t>
            </w:r>
            <w:r w:rsidRPr="000C7655">
              <w:rPr>
                <w:rFonts w:ascii="Times New Roman" w:hAnsi="Times New Roman" w:cs="Times New Roman"/>
                <w:color w:val="FF0000"/>
                <w:lang w:val="ro-RO"/>
              </w:rPr>
              <w:t xml:space="preserve">catedrelor şi </w:t>
            </w:r>
            <w:r w:rsidRPr="000C7655">
              <w:rPr>
                <w:rFonts w:ascii="Times New Roman" w:hAnsi="Times New Roman" w:cs="Times New Roman"/>
                <w:lang w:val="ro-RO"/>
              </w:rPr>
              <w:t>comisiilor din cadrul unităţii de învăţământ;</w:t>
            </w:r>
          </w:p>
        </w:tc>
        <w:tc>
          <w:tcPr>
            <w:tcW w:w="1299" w:type="dxa"/>
            <w:vMerge/>
          </w:tcPr>
          <w:p w14:paraId="2B82F849" w14:textId="77777777" w:rsidR="0046274C" w:rsidRPr="00110E1F" w:rsidRDefault="0046274C" w:rsidP="00110E1F">
            <w:pPr>
              <w:jc w:val="center"/>
              <w:rPr>
                <w:rFonts w:ascii="Times New Roman" w:hAnsi="Times New Roman" w:cs="Times New Roman"/>
                <w:b/>
                <w:lang w:val="ro-RO"/>
              </w:rPr>
            </w:pPr>
          </w:p>
        </w:tc>
        <w:tc>
          <w:tcPr>
            <w:tcW w:w="6214" w:type="dxa"/>
          </w:tcPr>
          <w:p w14:paraId="5A7BD060" w14:textId="302EBE29" w:rsidR="0046274C" w:rsidRPr="000C7655" w:rsidRDefault="0046274C" w:rsidP="002D56AA">
            <w:pPr>
              <w:rPr>
                <w:rFonts w:ascii="Times New Roman" w:hAnsi="Times New Roman" w:cs="Times New Roman"/>
                <w:color w:val="000000" w:themeColor="text1"/>
                <w:lang w:val="ro-RO"/>
              </w:rPr>
            </w:pPr>
            <w:r w:rsidRPr="000C7655">
              <w:rPr>
                <w:rFonts w:ascii="Times New Roman" w:hAnsi="Times New Roman" w:cs="Times New Roman"/>
                <w:b/>
                <w:bCs/>
                <w:color w:val="000000" w:themeColor="text1"/>
                <w:lang w:val="ro-RO"/>
              </w:rPr>
              <w:t>j)</w:t>
            </w:r>
            <w:r w:rsidRPr="000C7655">
              <w:rPr>
                <w:rFonts w:ascii="Times New Roman" w:hAnsi="Times New Roman" w:cs="Times New Roman"/>
                <w:color w:val="000000" w:themeColor="text1"/>
                <w:lang w:val="ro-RO"/>
              </w:rPr>
              <w:t xml:space="preserve"> </w:t>
            </w:r>
            <w:r w:rsidRPr="000C7655">
              <w:rPr>
                <w:rStyle w:val="l5def1"/>
                <w:rFonts w:ascii="Times New Roman" w:hAnsi="Times New Roman" w:cs="Times New Roman"/>
                <w:color w:val="000000" w:themeColor="text1"/>
                <w:sz w:val="22"/>
                <w:szCs w:val="22"/>
                <w:lang w:val="ro-RO"/>
              </w:rPr>
              <w:t>emite, în baza hotărârii consiliului de administraţie, decizia de constituire a comisiilor din cadrul unităţii de învăţământ;</w:t>
            </w:r>
          </w:p>
        </w:tc>
      </w:tr>
      <w:tr w:rsidR="0046274C" w:rsidRPr="000C7655" w14:paraId="4577CBD4" w14:textId="77777777" w:rsidTr="00110E1F">
        <w:tc>
          <w:tcPr>
            <w:tcW w:w="1271" w:type="dxa"/>
            <w:vMerge/>
          </w:tcPr>
          <w:p w14:paraId="176242DB" w14:textId="77777777" w:rsidR="0046274C" w:rsidRPr="00110E1F" w:rsidRDefault="0046274C" w:rsidP="00110E1F">
            <w:pPr>
              <w:jc w:val="center"/>
              <w:rPr>
                <w:rFonts w:ascii="Times New Roman" w:hAnsi="Times New Roman" w:cs="Times New Roman"/>
                <w:b/>
                <w:lang w:val="ro-RO"/>
              </w:rPr>
            </w:pPr>
          </w:p>
        </w:tc>
        <w:tc>
          <w:tcPr>
            <w:tcW w:w="5812" w:type="dxa"/>
          </w:tcPr>
          <w:p w14:paraId="2FAB9B82" w14:textId="0943FAD2"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color w:val="FF0000"/>
                <w:lang w:val="ro-RO"/>
              </w:rPr>
              <w:t>m) aprobă graficul serviciului pe şcoală al personalului didactic; atribuţiile acestuia sunt precizate în regulamentul de organizare şi funcţionare a unităţii de învăţământ;</w:t>
            </w:r>
          </w:p>
        </w:tc>
        <w:tc>
          <w:tcPr>
            <w:tcW w:w="1299" w:type="dxa"/>
            <w:vMerge/>
          </w:tcPr>
          <w:p w14:paraId="65799CCC" w14:textId="77777777" w:rsidR="0046274C" w:rsidRPr="00110E1F" w:rsidRDefault="0046274C" w:rsidP="00110E1F">
            <w:pPr>
              <w:jc w:val="center"/>
              <w:rPr>
                <w:rFonts w:ascii="Times New Roman" w:hAnsi="Times New Roman" w:cs="Times New Roman"/>
                <w:b/>
                <w:lang w:val="ro-RO"/>
              </w:rPr>
            </w:pPr>
          </w:p>
        </w:tc>
        <w:tc>
          <w:tcPr>
            <w:tcW w:w="6214" w:type="dxa"/>
            <w:vAlign w:val="center"/>
          </w:tcPr>
          <w:p w14:paraId="05811E65" w14:textId="31C6937D" w:rsidR="0046274C" w:rsidRPr="000C7655" w:rsidRDefault="0046274C" w:rsidP="002D56AA">
            <w:pPr>
              <w:jc w:val="center"/>
              <w:rPr>
                <w:rFonts w:ascii="Times New Roman" w:hAnsi="Times New Roman" w:cs="Times New Roman"/>
                <w:b/>
                <w:bCs/>
                <w:color w:val="00B050"/>
                <w:lang w:val="ro-RO"/>
              </w:rPr>
            </w:pPr>
            <w:r w:rsidRPr="000C7655">
              <w:rPr>
                <w:rFonts w:ascii="Times New Roman" w:hAnsi="Times New Roman" w:cs="Times New Roman"/>
                <w:lang w:val="ro-RO"/>
              </w:rPr>
              <w:t>-------------</w:t>
            </w:r>
          </w:p>
        </w:tc>
      </w:tr>
      <w:tr w:rsidR="0046274C" w:rsidRPr="000C7655" w14:paraId="5C5D1A89" w14:textId="77777777" w:rsidTr="00110E1F">
        <w:tc>
          <w:tcPr>
            <w:tcW w:w="1271" w:type="dxa"/>
            <w:vMerge/>
          </w:tcPr>
          <w:p w14:paraId="39C729E0" w14:textId="77777777" w:rsidR="0046274C" w:rsidRPr="00110E1F" w:rsidRDefault="0046274C" w:rsidP="00110E1F">
            <w:pPr>
              <w:jc w:val="center"/>
              <w:rPr>
                <w:rFonts w:ascii="Times New Roman" w:hAnsi="Times New Roman" w:cs="Times New Roman"/>
                <w:b/>
                <w:lang w:val="ro-RO"/>
              </w:rPr>
            </w:pPr>
          </w:p>
        </w:tc>
        <w:tc>
          <w:tcPr>
            <w:tcW w:w="5812" w:type="dxa"/>
          </w:tcPr>
          <w:p w14:paraId="289E4C78" w14:textId="312159D5" w:rsidR="0046274C" w:rsidRPr="000C7655" w:rsidRDefault="0046274C"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o) aprobă graficul desfăşurării lucrărilor scrise semestriale;</w:t>
            </w:r>
          </w:p>
        </w:tc>
        <w:tc>
          <w:tcPr>
            <w:tcW w:w="1299" w:type="dxa"/>
            <w:vMerge/>
          </w:tcPr>
          <w:p w14:paraId="5BE8661E" w14:textId="77777777" w:rsidR="0046274C" w:rsidRPr="00110E1F" w:rsidRDefault="0046274C" w:rsidP="00110E1F">
            <w:pPr>
              <w:jc w:val="center"/>
              <w:rPr>
                <w:rFonts w:ascii="Times New Roman" w:hAnsi="Times New Roman" w:cs="Times New Roman"/>
                <w:b/>
                <w:lang w:val="ro-RO"/>
              </w:rPr>
            </w:pPr>
          </w:p>
        </w:tc>
        <w:tc>
          <w:tcPr>
            <w:tcW w:w="6214" w:type="dxa"/>
            <w:vAlign w:val="center"/>
          </w:tcPr>
          <w:p w14:paraId="7DA27485" w14:textId="0274310C" w:rsidR="0046274C" w:rsidRPr="000C7655" w:rsidRDefault="0046274C" w:rsidP="002D56AA">
            <w:pPr>
              <w:jc w:val="center"/>
              <w:rPr>
                <w:rFonts w:ascii="Times New Roman" w:hAnsi="Times New Roman" w:cs="Times New Roman"/>
                <w:b/>
                <w:bCs/>
                <w:color w:val="00B050"/>
                <w:lang w:val="ro-RO"/>
              </w:rPr>
            </w:pPr>
            <w:r w:rsidRPr="000C7655">
              <w:rPr>
                <w:rFonts w:ascii="Times New Roman" w:hAnsi="Times New Roman" w:cs="Times New Roman"/>
                <w:lang w:val="ro-RO"/>
              </w:rPr>
              <w:t>-------------</w:t>
            </w:r>
          </w:p>
        </w:tc>
      </w:tr>
      <w:tr w:rsidR="0046274C" w:rsidRPr="000C7655" w14:paraId="01425B79" w14:textId="77777777" w:rsidTr="00110E1F">
        <w:tc>
          <w:tcPr>
            <w:tcW w:w="1271" w:type="dxa"/>
            <w:vMerge/>
          </w:tcPr>
          <w:p w14:paraId="7ACAFA42" w14:textId="77777777" w:rsidR="0046274C" w:rsidRPr="00110E1F" w:rsidRDefault="0046274C" w:rsidP="00110E1F">
            <w:pPr>
              <w:jc w:val="center"/>
              <w:rPr>
                <w:rFonts w:ascii="Times New Roman" w:hAnsi="Times New Roman" w:cs="Times New Roman"/>
                <w:b/>
                <w:lang w:val="ro-RO"/>
              </w:rPr>
            </w:pPr>
          </w:p>
        </w:tc>
        <w:tc>
          <w:tcPr>
            <w:tcW w:w="5812" w:type="dxa"/>
          </w:tcPr>
          <w:p w14:paraId="57EFB2E2" w14:textId="2E54EF17"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r) asigură, prin şefii catedrelor şi responsabilii comisiilor metodice, aplicarea planului de învăţământ, a programelor şcolare şi a metodologiei privind evaluarea rezultatelor şcolare;</w:t>
            </w:r>
          </w:p>
        </w:tc>
        <w:tc>
          <w:tcPr>
            <w:tcW w:w="1299" w:type="dxa"/>
            <w:vMerge/>
          </w:tcPr>
          <w:p w14:paraId="21AE5A26" w14:textId="77777777" w:rsidR="0046274C" w:rsidRPr="00110E1F" w:rsidRDefault="0046274C" w:rsidP="00110E1F">
            <w:pPr>
              <w:jc w:val="center"/>
              <w:rPr>
                <w:rFonts w:ascii="Times New Roman" w:hAnsi="Times New Roman" w:cs="Times New Roman"/>
                <w:b/>
                <w:lang w:val="ro-RO"/>
              </w:rPr>
            </w:pPr>
          </w:p>
        </w:tc>
        <w:tc>
          <w:tcPr>
            <w:tcW w:w="6214" w:type="dxa"/>
          </w:tcPr>
          <w:p w14:paraId="38C539AC" w14:textId="4C8BEF7F" w:rsidR="0046274C" w:rsidRPr="000C7655" w:rsidRDefault="0046274C" w:rsidP="002D56AA">
            <w:pPr>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b/>
                <w:bCs/>
                <w:color w:val="00B050"/>
                <w:lang w:val="ro-RO" w:eastAsia="en-GB"/>
              </w:rPr>
              <w:t>o)</w:t>
            </w:r>
            <w:r w:rsidRPr="000C7655">
              <w:rPr>
                <w:rFonts w:ascii="Times New Roman" w:eastAsia="Times New Roman" w:hAnsi="Times New Roman" w:cs="Times New Roman"/>
                <w:color w:val="00B050"/>
                <w:lang w:val="ro-RO" w:eastAsia="en-GB"/>
              </w:rPr>
              <w:t xml:space="preserve"> asigură, prin responsabilul comisiei pentru curriculum, aplicarea planului de învăţământ, a programelor şcolare şi a metodologiei privind evaluarea rezultatelor şcolare;  </w:t>
            </w:r>
          </w:p>
        </w:tc>
      </w:tr>
      <w:tr w:rsidR="0046274C" w:rsidRPr="000C7655" w14:paraId="3488159D" w14:textId="77777777" w:rsidTr="00110E1F">
        <w:tc>
          <w:tcPr>
            <w:tcW w:w="1271" w:type="dxa"/>
            <w:vMerge/>
          </w:tcPr>
          <w:p w14:paraId="6FA1D858" w14:textId="77777777" w:rsidR="0046274C" w:rsidRPr="00110E1F" w:rsidRDefault="0046274C" w:rsidP="00110E1F">
            <w:pPr>
              <w:jc w:val="center"/>
              <w:rPr>
                <w:rFonts w:ascii="Times New Roman" w:hAnsi="Times New Roman" w:cs="Times New Roman"/>
                <w:b/>
                <w:lang w:val="ro-RO"/>
              </w:rPr>
            </w:pPr>
          </w:p>
        </w:tc>
        <w:tc>
          <w:tcPr>
            <w:tcW w:w="5812" w:type="dxa"/>
          </w:tcPr>
          <w:p w14:paraId="2EF59F08" w14:textId="206D05F6"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s) controlează, cu sprijinul </w:t>
            </w:r>
            <w:r w:rsidRPr="000C7655">
              <w:rPr>
                <w:rFonts w:ascii="Times New Roman" w:hAnsi="Times New Roman" w:cs="Times New Roman"/>
                <w:color w:val="FF0000"/>
                <w:lang w:val="ro-RO"/>
              </w:rPr>
              <w:t>şefilor de catedră ş</w:t>
            </w:r>
            <w:r w:rsidRPr="000C7655">
              <w:rPr>
                <w:rFonts w:ascii="Times New Roman" w:hAnsi="Times New Roman" w:cs="Times New Roman"/>
                <w:lang w:val="ro-RO"/>
              </w:rPr>
              <w:t>i responsabililor comisiilor metodice, calitatea procesului instructiv-educativ, prin verificarea documentelor, prin asistenţe la ore şi prin participări la diverse activităţi educative extracurriculare şi extraşcolare;</w:t>
            </w:r>
          </w:p>
        </w:tc>
        <w:tc>
          <w:tcPr>
            <w:tcW w:w="1299" w:type="dxa"/>
            <w:vMerge/>
          </w:tcPr>
          <w:p w14:paraId="1FE2C183" w14:textId="77777777" w:rsidR="0046274C" w:rsidRPr="00110E1F" w:rsidRDefault="0046274C" w:rsidP="00110E1F">
            <w:pPr>
              <w:jc w:val="center"/>
              <w:rPr>
                <w:rFonts w:ascii="Times New Roman" w:hAnsi="Times New Roman" w:cs="Times New Roman"/>
                <w:b/>
                <w:lang w:val="ro-RO"/>
              </w:rPr>
            </w:pPr>
          </w:p>
        </w:tc>
        <w:tc>
          <w:tcPr>
            <w:tcW w:w="6214" w:type="dxa"/>
          </w:tcPr>
          <w:p w14:paraId="59267CA1" w14:textId="640E3CAC" w:rsidR="0046274C" w:rsidRPr="000C7655" w:rsidRDefault="0046274C" w:rsidP="002D56AA">
            <w:pPr>
              <w:rPr>
                <w:rFonts w:ascii="Times New Roman" w:eastAsia="Times New Roman" w:hAnsi="Times New Roman" w:cs="Times New Roman"/>
                <w:color w:val="00B050"/>
                <w:lang w:val="ro-RO" w:eastAsia="en-GB"/>
              </w:rPr>
            </w:pPr>
            <w:r w:rsidRPr="000C7655">
              <w:rPr>
                <w:rFonts w:ascii="Times New Roman" w:hAnsi="Times New Roman" w:cs="Times New Roman"/>
                <w:b/>
                <w:bCs/>
                <w:color w:val="00B050"/>
                <w:lang w:val="ro-RO"/>
              </w:rPr>
              <w:t>p)</w:t>
            </w:r>
            <w:r w:rsidRPr="000C7655">
              <w:rPr>
                <w:rFonts w:ascii="Times New Roman" w:hAnsi="Times New Roman" w:cs="Times New Roman"/>
                <w:color w:val="00B050"/>
                <w:lang w:val="ro-RO"/>
              </w:rPr>
              <w:t xml:space="preserve"> </w:t>
            </w:r>
            <w:r w:rsidRPr="000C7655">
              <w:rPr>
                <w:rStyle w:val="l5def1"/>
                <w:rFonts w:ascii="Times New Roman" w:hAnsi="Times New Roman" w:cs="Times New Roman"/>
                <w:color w:val="00B050"/>
                <w:sz w:val="22"/>
                <w:szCs w:val="22"/>
                <w:lang w:val="ro-RO"/>
              </w:rPr>
              <w:t>controlează, cu sprijinul responsabilului comisiei pentru curriculum, calitatea procesului instructiv-educativ, prin asistenţe la ore şi prin participări la diverse activităţi educative extracurriculare şi extraşcolare;</w:t>
            </w:r>
            <w:r w:rsidRPr="000C7655">
              <w:rPr>
                <w:rFonts w:ascii="Times New Roman" w:hAnsi="Times New Roman" w:cs="Times New Roman"/>
                <w:color w:val="00B050"/>
                <w:lang w:val="ro-RO"/>
              </w:rPr>
              <w:t> </w:t>
            </w:r>
          </w:p>
        </w:tc>
      </w:tr>
      <w:tr w:rsidR="0046274C" w:rsidRPr="000C7655" w14:paraId="6B471B38" w14:textId="77777777" w:rsidTr="00110E1F">
        <w:tc>
          <w:tcPr>
            <w:tcW w:w="1271" w:type="dxa"/>
            <w:vMerge/>
          </w:tcPr>
          <w:p w14:paraId="40FB92DB" w14:textId="77777777" w:rsidR="0046274C" w:rsidRPr="00110E1F" w:rsidRDefault="0046274C" w:rsidP="00110E1F">
            <w:pPr>
              <w:jc w:val="center"/>
              <w:rPr>
                <w:rFonts w:ascii="Times New Roman" w:hAnsi="Times New Roman" w:cs="Times New Roman"/>
                <w:b/>
                <w:lang w:val="ro-RO"/>
              </w:rPr>
            </w:pPr>
          </w:p>
        </w:tc>
        <w:tc>
          <w:tcPr>
            <w:tcW w:w="5812" w:type="dxa"/>
          </w:tcPr>
          <w:p w14:paraId="0E3DBCF8" w14:textId="4F08CEF4"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color w:val="FF0000"/>
                <w:lang w:val="ro-RO"/>
              </w:rPr>
              <w:t>v) aprobă asistenţa la orele de curs sau la activităţi educative şcolare şi extraşcolare, a responsabililor de catedră şi responsabililor de comisii metodice, cu respectarea prevederilor legale în vigoare;</w:t>
            </w:r>
          </w:p>
        </w:tc>
        <w:tc>
          <w:tcPr>
            <w:tcW w:w="1299" w:type="dxa"/>
            <w:vMerge/>
          </w:tcPr>
          <w:p w14:paraId="71872EA9" w14:textId="77777777" w:rsidR="0046274C" w:rsidRPr="00110E1F" w:rsidRDefault="0046274C" w:rsidP="00110E1F">
            <w:pPr>
              <w:jc w:val="center"/>
              <w:rPr>
                <w:rFonts w:ascii="Times New Roman" w:hAnsi="Times New Roman" w:cs="Times New Roman"/>
                <w:b/>
                <w:lang w:val="ro-RO"/>
              </w:rPr>
            </w:pPr>
          </w:p>
        </w:tc>
        <w:tc>
          <w:tcPr>
            <w:tcW w:w="6214" w:type="dxa"/>
            <w:vAlign w:val="center"/>
          </w:tcPr>
          <w:p w14:paraId="6A160EEA" w14:textId="59D4863F" w:rsidR="0046274C" w:rsidRPr="000C7655" w:rsidRDefault="0046274C" w:rsidP="002D56AA">
            <w:pPr>
              <w:jc w:val="center"/>
              <w:rPr>
                <w:rFonts w:ascii="Times New Roman" w:hAnsi="Times New Roman" w:cs="Times New Roman"/>
                <w:b/>
                <w:bCs/>
                <w:lang w:val="ro-RO"/>
              </w:rPr>
            </w:pPr>
            <w:r w:rsidRPr="000C7655">
              <w:rPr>
                <w:rFonts w:ascii="Times New Roman" w:hAnsi="Times New Roman" w:cs="Times New Roman"/>
                <w:lang w:val="ro-RO"/>
              </w:rPr>
              <w:t>-------------</w:t>
            </w:r>
          </w:p>
        </w:tc>
      </w:tr>
      <w:tr w:rsidR="0046274C" w:rsidRPr="000C7655" w14:paraId="0D3C9370" w14:textId="77777777" w:rsidTr="00110E1F">
        <w:tc>
          <w:tcPr>
            <w:tcW w:w="1271" w:type="dxa"/>
            <w:vMerge/>
          </w:tcPr>
          <w:p w14:paraId="2A829DA3" w14:textId="77777777" w:rsidR="0046274C" w:rsidRPr="00110E1F" w:rsidRDefault="0046274C" w:rsidP="00110E1F">
            <w:pPr>
              <w:jc w:val="center"/>
              <w:rPr>
                <w:rFonts w:ascii="Times New Roman" w:hAnsi="Times New Roman" w:cs="Times New Roman"/>
                <w:b/>
                <w:lang w:val="ro-RO"/>
              </w:rPr>
            </w:pPr>
          </w:p>
        </w:tc>
        <w:tc>
          <w:tcPr>
            <w:tcW w:w="5812" w:type="dxa"/>
          </w:tcPr>
          <w:p w14:paraId="6FE64CE7" w14:textId="4B5C3EA2"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x) îşi asumă, alături de consiliul de administraţie, răspunderea publică pentru performanţele unităţii de învăţământ;</w:t>
            </w:r>
          </w:p>
        </w:tc>
        <w:tc>
          <w:tcPr>
            <w:tcW w:w="1299" w:type="dxa"/>
            <w:vMerge/>
          </w:tcPr>
          <w:p w14:paraId="71214030" w14:textId="77777777" w:rsidR="0046274C" w:rsidRPr="00110E1F" w:rsidRDefault="0046274C" w:rsidP="00110E1F">
            <w:pPr>
              <w:jc w:val="center"/>
              <w:rPr>
                <w:rFonts w:ascii="Times New Roman" w:hAnsi="Times New Roman" w:cs="Times New Roman"/>
                <w:b/>
                <w:lang w:val="ro-RO"/>
              </w:rPr>
            </w:pPr>
          </w:p>
        </w:tc>
        <w:tc>
          <w:tcPr>
            <w:tcW w:w="6214" w:type="dxa"/>
          </w:tcPr>
          <w:p w14:paraId="23A85E76" w14:textId="4395D538" w:rsidR="0046274C" w:rsidRPr="000C7655" w:rsidRDefault="0046274C" w:rsidP="002D56AA">
            <w:pPr>
              <w:rPr>
                <w:rFonts w:ascii="Times New Roman" w:hAnsi="Times New Roman" w:cs="Times New Roman"/>
                <w:b/>
                <w:bCs/>
                <w:lang w:val="ro-RO"/>
              </w:rPr>
            </w:pPr>
            <w:r w:rsidRPr="000C7655">
              <w:rPr>
                <w:rFonts w:ascii="Times New Roman" w:hAnsi="Times New Roman" w:cs="Times New Roman"/>
                <w:b/>
                <w:bCs/>
                <w:color w:val="00B050"/>
                <w:lang w:val="ro-RO"/>
              </w:rPr>
              <w:t>t)</w:t>
            </w:r>
            <w:r w:rsidRPr="000C7655">
              <w:rPr>
                <w:rFonts w:ascii="Times New Roman" w:hAnsi="Times New Roman" w:cs="Times New Roman"/>
                <w:color w:val="00B050"/>
                <w:lang w:val="ro-RO"/>
              </w:rPr>
              <w:t xml:space="preserve"> </w:t>
            </w:r>
            <w:r w:rsidRPr="000C7655">
              <w:rPr>
                <w:rStyle w:val="l5def1"/>
                <w:rFonts w:ascii="Times New Roman" w:hAnsi="Times New Roman" w:cs="Times New Roman"/>
                <w:color w:val="00B050"/>
                <w:sz w:val="22"/>
                <w:szCs w:val="22"/>
                <w:lang w:val="ro-RO"/>
              </w:rPr>
              <w:t>îşi asumă, alături de consiliul de administraţie, rezultatele unităţii de învăţământ;</w:t>
            </w:r>
          </w:p>
        </w:tc>
      </w:tr>
      <w:tr w:rsidR="0046274C" w:rsidRPr="000C7655" w14:paraId="1040A357" w14:textId="77777777" w:rsidTr="00110E1F">
        <w:tc>
          <w:tcPr>
            <w:tcW w:w="1271" w:type="dxa"/>
            <w:vMerge/>
          </w:tcPr>
          <w:p w14:paraId="73CF413D" w14:textId="77777777" w:rsidR="0046274C" w:rsidRPr="00110E1F" w:rsidRDefault="0046274C" w:rsidP="00110E1F">
            <w:pPr>
              <w:jc w:val="center"/>
              <w:rPr>
                <w:rFonts w:ascii="Times New Roman" w:hAnsi="Times New Roman" w:cs="Times New Roman"/>
                <w:b/>
                <w:lang w:val="ro-RO"/>
              </w:rPr>
            </w:pPr>
          </w:p>
        </w:tc>
        <w:tc>
          <w:tcPr>
            <w:tcW w:w="5812" w:type="dxa"/>
          </w:tcPr>
          <w:p w14:paraId="7106AD0E" w14:textId="4E2D06AF"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z) răspunde de arhivarea documentelor oficiale şi şcolare;</w:t>
            </w:r>
          </w:p>
        </w:tc>
        <w:tc>
          <w:tcPr>
            <w:tcW w:w="1299" w:type="dxa"/>
            <w:vMerge/>
          </w:tcPr>
          <w:p w14:paraId="2829E182" w14:textId="77777777" w:rsidR="0046274C" w:rsidRPr="00110E1F" w:rsidRDefault="0046274C" w:rsidP="00110E1F">
            <w:pPr>
              <w:jc w:val="center"/>
              <w:rPr>
                <w:rFonts w:ascii="Times New Roman" w:hAnsi="Times New Roman" w:cs="Times New Roman"/>
                <w:b/>
                <w:lang w:val="ro-RO"/>
              </w:rPr>
            </w:pPr>
          </w:p>
        </w:tc>
        <w:tc>
          <w:tcPr>
            <w:tcW w:w="6214" w:type="dxa"/>
          </w:tcPr>
          <w:p w14:paraId="69BCEF99" w14:textId="6EF0CEDA" w:rsidR="0046274C" w:rsidRPr="002D56AA" w:rsidRDefault="0046274C" w:rsidP="002D56AA">
            <w:pPr>
              <w:rPr>
                <w:rFonts w:ascii="Times New Roman" w:hAnsi="Times New Roman" w:cs="Times New Roman"/>
                <w:color w:val="00B050"/>
                <w:lang w:val="ro-RO"/>
              </w:rPr>
            </w:pPr>
            <w:r w:rsidRPr="002D56AA">
              <w:rPr>
                <w:rFonts w:ascii="Times New Roman" w:hAnsi="Times New Roman" w:cs="Times New Roman"/>
                <w:bCs/>
                <w:lang w:val="ro-RO"/>
              </w:rPr>
              <w:t>v)</w:t>
            </w:r>
            <w:r w:rsidRPr="002D56AA">
              <w:rPr>
                <w:rFonts w:ascii="Times New Roman" w:hAnsi="Times New Roman" w:cs="Times New Roman"/>
                <w:lang w:val="ro-RO"/>
              </w:rPr>
              <w:t xml:space="preserve"> </w:t>
            </w:r>
            <w:r w:rsidRPr="002D56AA">
              <w:rPr>
                <w:rStyle w:val="l5def1"/>
                <w:rFonts w:ascii="Times New Roman" w:hAnsi="Times New Roman" w:cs="Times New Roman"/>
                <w:color w:val="00B050"/>
                <w:sz w:val="22"/>
                <w:szCs w:val="22"/>
                <w:lang w:val="ro-RO"/>
              </w:rPr>
              <w:t>răspunde de arhivarea documentelor unităţii de învăţământ;</w:t>
            </w:r>
          </w:p>
        </w:tc>
      </w:tr>
      <w:tr w:rsidR="0046274C" w:rsidRPr="000C7655" w14:paraId="2B7A705F" w14:textId="77777777" w:rsidTr="00110E1F">
        <w:tc>
          <w:tcPr>
            <w:tcW w:w="1271" w:type="dxa"/>
            <w:vMerge/>
          </w:tcPr>
          <w:p w14:paraId="186D5EB7" w14:textId="77777777" w:rsidR="0046274C" w:rsidRPr="00110E1F" w:rsidRDefault="0046274C" w:rsidP="00110E1F">
            <w:pPr>
              <w:jc w:val="center"/>
              <w:rPr>
                <w:rFonts w:ascii="Times New Roman" w:hAnsi="Times New Roman" w:cs="Times New Roman"/>
                <w:b/>
                <w:lang w:val="ro-RO"/>
              </w:rPr>
            </w:pPr>
          </w:p>
        </w:tc>
        <w:tc>
          <w:tcPr>
            <w:tcW w:w="5812" w:type="dxa"/>
          </w:tcPr>
          <w:p w14:paraId="36D74595" w14:textId="33C9856B" w:rsidR="0046274C" w:rsidRPr="000C7655" w:rsidRDefault="0046274C"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cc) asigură implementarea hotărârilor consiliului de administraţie. </w:t>
            </w:r>
            <w:r w:rsidRPr="000C7655">
              <w:rPr>
                <w:rFonts w:ascii="Times New Roman" w:hAnsi="Times New Roman" w:cs="Times New Roman"/>
                <w:color w:val="FF0000"/>
                <w:lang w:val="ro-RO"/>
              </w:rPr>
              <w:t>Propune consiliului de administraţie anularea hotărârilor acestuia care contravin vădit dispoziţiilor legale în vigoare şi informează inspectoratul şcolar despre aceasta.</w:t>
            </w:r>
          </w:p>
        </w:tc>
        <w:tc>
          <w:tcPr>
            <w:tcW w:w="1299" w:type="dxa"/>
            <w:vMerge/>
          </w:tcPr>
          <w:p w14:paraId="7B953A52" w14:textId="77777777" w:rsidR="0046274C" w:rsidRPr="00110E1F" w:rsidRDefault="0046274C" w:rsidP="00110E1F">
            <w:pPr>
              <w:jc w:val="center"/>
              <w:rPr>
                <w:rFonts w:ascii="Times New Roman" w:hAnsi="Times New Roman" w:cs="Times New Roman"/>
                <w:b/>
                <w:lang w:val="ro-RO"/>
              </w:rPr>
            </w:pPr>
          </w:p>
        </w:tc>
        <w:tc>
          <w:tcPr>
            <w:tcW w:w="6214" w:type="dxa"/>
          </w:tcPr>
          <w:p w14:paraId="1ACDCE4C" w14:textId="2EE91F13" w:rsidR="0046274C" w:rsidRPr="002D56AA" w:rsidRDefault="0046274C" w:rsidP="002D56AA">
            <w:pPr>
              <w:rPr>
                <w:rFonts w:ascii="Times New Roman" w:hAnsi="Times New Roman" w:cs="Times New Roman"/>
                <w:lang w:val="ro-RO"/>
              </w:rPr>
            </w:pPr>
            <w:r w:rsidRPr="002D56AA">
              <w:rPr>
                <w:rFonts w:ascii="Times New Roman" w:hAnsi="Times New Roman" w:cs="Times New Roman"/>
                <w:bCs/>
                <w:color w:val="000000" w:themeColor="text1"/>
                <w:lang w:val="ro-RO"/>
              </w:rPr>
              <w:t>y)</w:t>
            </w:r>
            <w:r w:rsidRPr="002D56AA">
              <w:rPr>
                <w:rFonts w:ascii="Times New Roman" w:hAnsi="Times New Roman" w:cs="Times New Roman"/>
                <w:color w:val="000000" w:themeColor="text1"/>
                <w:lang w:val="ro-RO"/>
              </w:rPr>
              <w:t xml:space="preserve"> </w:t>
            </w:r>
            <w:r w:rsidRPr="002D56AA">
              <w:rPr>
                <w:rStyle w:val="l5def1"/>
                <w:rFonts w:ascii="Times New Roman" w:hAnsi="Times New Roman" w:cs="Times New Roman"/>
                <w:color w:val="000000" w:themeColor="text1"/>
                <w:sz w:val="22"/>
                <w:szCs w:val="22"/>
                <w:lang w:val="ro-RO"/>
              </w:rPr>
              <w:t>asigură implementarea hotărârilor consiliului de administraţie;</w:t>
            </w:r>
          </w:p>
          <w:p w14:paraId="26EB49C9" w14:textId="19C0F6EE" w:rsidR="0046274C" w:rsidRPr="002D56AA" w:rsidRDefault="0046274C" w:rsidP="002D56AA">
            <w:pPr>
              <w:rPr>
                <w:rFonts w:ascii="Times New Roman" w:hAnsi="Times New Roman" w:cs="Times New Roman"/>
                <w:lang w:val="ro-RO"/>
              </w:rPr>
            </w:pPr>
          </w:p>
        </w:tc>
      </w:tr>
      <w:tr w:rsidR="0046274C" w:rsidRPr="000C7655" w14:paraId="23F06C73" w14:textId="77777777" w:rsidTr="00110E1F">
        <w:tc>
          <w:tcPr>
            <w:tcW w:w="1271" w:type="dxa"/>
            <w:vMerge/>
          </w:tcPr>
          <w:p w14:paraId="37863D8B" w14:textId="77777777" w:rsidR="0046274C" w:rsidRPr="00110E1F" w:rsidRDefault="0046274C" w:rsidP="00110E1F">
            <w:pPr>
              <w:jc w:val="center"/>
              <w:rPr>
                <w:rFonts w:ascii="Times New Roman" w:hAnsi="Times New Roman" w:cs="Times New Roman"/>
                <w:b/>
                <w:lang w:val="ro-RO"/>
              </w:rPr>
            </w:pPr>
          </w:p>
        </w:tc>
        <w:tc>
          <w:tcPr>
            <w:tcW w:w="5812" w:type="dxa"/>
            <w:vAlign w:val="center"/>
          </w:tcPr>
          <w:p w14:paraId="33F3DBD5" w14:textId="23FD6D90" w:rsidR="0046274C" w:rsidRPr="000C7655" w:rsidRDefault="0046274C" w:rsidP="002D56AA">
            <w:pPr>
              <w:autoSpaceDE w:val="0"/>
              <w:autoSpaceDN w:val="0"/>
              <w:adjustRightInd w:val="0"/>
              <w:jc w:val="center"/>
              <w:rPr>
                <w:rFonts w:ascii="Times New Roman" w:hAnsi="Times New Roman" w:cs="Times New Roman"/>
                <w:lang w:val="ro-RO"/>
              </w:rPr>
            </w:pPr>
            <w:r w:rsidRPr="000C7655">
              <w:rPr>
                <w:rFonts w:ascii="Times New Roman" w:hAnsi="Times New Roman" w:cs="Times New Roman"/>
                <w:lang w:val="ro-RO"/>
              </w:rPr>
              <w:t>-------------</w:t>
            </w:r>
          </w:p>
        </w:tc>
        <w:tc>
          <w:tcPr>
            <w:tcW w:w="1299" w:type="dxa"/>
            <w:vMerge/>
          </w:tcPr>
          <w:p w14:paraId="2D454828" w14:textId="77777777" w:rsidR="0046274C" w:rsidRPr="00110E1F" w:rsidRDefault="0046274C" w:rsidP="00110E1F">
            <w:pPr>
              <w:jc w:val="center"/>
              <w:rPr>
                <w:rFonts w:ascii="Times New Roman" w:hAnsi="Times New Roman" w:cs="Times New Roman"/>
                <w:b/>
                <w:lang w:val="ro-RO"/>
              </w:rPr>
            </w:pPr>
          </w:p>
        </w:tc>
        <w:tc>
          <w:tcPr>
            <w:tcW w:w="6214" w:type="dxa"/>
          </w:tcPr>
          <w:p w14:paraId="55EDEED6" w14:textId="085D0716" w:rsidR="0046274C" w:rsidRPr="000C7655" w:rsidRDefault="0046274C" w:rsidP="002D56AA">
            <w:pPr>
              <w:rPr>
                <w:rFonts w:ascii="Times New Roman" w:eastAsia="Times New Roman" w:hAnsi="Times New Roman" w:cs="Times New Roman"/>
                <w:color w:val="4472C4" w:themeColor="accent1"/>
                <w:lang w:val="ro-RO" w:eastAsia="en-GB"/>
              </w:rPr>
            </w:pPr>
            <w:r w:rsidRPr="000C7655">
              <w:rPr>
                <w:rFonts w:ascii="Times New Roman" w:eastAsia="Times New Roman" w:hAnsi="Times New Roman" w:cs="Times New Roman"/>
                <w:b/>
                <w:bCs/>
                <w:color w:val="4472C4" w:themeColor="accent1"/>
                <w:lang w:val="ro-RO" w:eastAsia="en-GB"/>
              </w:rPr>
              <w:t>z)</w:t>
            </w:r>
            <w:r w:rsidRPr="000C7655">
              <w:rPr>
                <w:rFonts w:ascii="Times New Roman" w:eastAsia="Times New Roman" w:hAnsi="Times New Roman" w:cs="Times New Roman"/>
                <w:color w:val="4472C4" w:themeColor="accent1"/>
                <w:lang w:val="ro-RO" w:eastAsia="en-GB"/>
              </w:rPr>
              <w:t xml:space="preserve"> propune spre aprobare consiliului de administraţie suspendarea cursurilor la nivelul unor formaţiuni de studiu - grupe/clase sau la nivelul unităţii de învăţământ, în situaţii obiective, cum ar fi epidemii, intemperii, calamităţi, alte situaţii excepţionale;  </w:t>
            </w:r>
          </w:p>
        </w:tc>
      </w:tr>
      <w:tr w:rsidR="0046274C" w:rsidRPr="000C7655" w14:paraId="7B52623C" w14:textId="77777777" w:rsidTr="00110E1F">
        <w:tc>
          <w:tcPr>
            <w:tcW w:w="1271" w:type="dxa"/>
            <w:vMerge/>
          </w:tcPr>
          <w:p w14:paraId="16AA2B21" w14:textId="77777777" w:rsidR="0046274C" w:rsidRPr="00110E1F" w:rsidRDefault="0046274C" w:rsidP="00110E1F">
            <w:pPr>
              <w:jc w:val="center"/>
              <w:rPr>
                <w:rFonts w:ascii="Times New Roman" w:hAnsi="Times New Roman" w:cs="Times New Roman"/>
                <w:b/>
                <w:lang w:val="ro-RO"/>
              </w:rPr>
            </w:pPr>
          </w:p>
        </w:tc>
        <w:tc>
          <w:tcPr>
            <w:tcW w:w="5812" w:type="dxa"/>
            <w:vAlign w:val="center"/>
          </w:tcPr>
          <w:p w14:paraId="1945478A" w14:textId="2D6CE519" w:rsidR="0046274C" w:rsidRPr="000C7655" w:rsidRDefault="0046274C" w:rsidP="002D56AA">
            <w:pPr>
              <w:autoSpaceDE w:val="0"/>
              <w:autoSpaceDN w:val="0"/>
              <w:adjustRightInd w:val="0"/>
              <w:jc w:val="center"/>
              <w:rPr>
                <w:rFonts w:ascii="Times New Roman" w:hAnsi="Times New Roman" w:cs="Times New Roman"/>
                <w:lang w:val="ro-RO"/>
              </w:rPr>
            </w:pPr>
            <w:r w:rsidRPr="000C7655">
              <w:rPr>
                <w:rFonts w:ascii="Times New Roman" w:hAnsi="Times New Roman" w:cs="Times New Roman"/>
                <w:lang w:val="ro-RO"/>
              </w:rPr>
              <w:t>-------------</w:t>
            </w:r>
          </w:p>
        </w:tc>
        <w:tc>
          <w:tcPr>
            <w:tcW w:w="1299" w:type="dxa"/>
            <w:vMerge/>
          </w:tcPr>
          <w:p w14:paraId="11D6359A" w14:textId="77777777" w:rsidR="0046274C" w:rsidRPr="00110E1F" w:rsidRDefault="0046274C" w:rsidP="00110E1F">
            <w:pPr>
              <w:jc w:val="center"/>
              <w:rPr>
                <w:rFonts w:ascii="Times New Roman" w:hAnsi="Times New Roman" w:cs="Times New Roman"/>
                <w:b/>
                <w:lang w:val="ro-RO"/>
              </w:rPr>
            </w:pPr>
          </w:p>
        </w:tc>
        <w:tc>
          <w:tcPr>
            <w:tcW w:w="6214" w:type="dxa"/>
          </w:tcPr>
          <w:p w14:paraId="61D31ED3" w14:textId="120DDB9C" w:rsidR="0046274C" w:rsidRPr="000C7655" w:rsidRDefault="0046274C" w:rsidP="002D56AA">
            <w:pPr>
              <w:rPr>
                <w:rFonts w:ascii="Times New Roman" w:eastAsia="Times New Roman" w:hAnsi="Times New Roman" w:cs="Times New Roman"/>
                <w:color w:val="4472C4" w:themeColor="accent1"/>
                <w:lang w:val="ro-RO" w:eastAsia="en-GB"/>
              </w:rPr>
            </w:pPr>
            <w:proofErr w:type="spellStart"/>
            <w:r w:rsidRPr="000C7655">
              <w:rPr>
                <w:rFonts w:ascii="Times New Roman" w:eastAsia="Times New Roman" w:hAnsi="Times New Roman" w:cs="Times New Roman"/>
                <w:b/>
                <w:bCs/>
                <w:color w:val="4472C4" w:themeColor="accent1"/>
                <w:lang w:val="ro-RO" w:eastAsia="en-GB"/>
              </w:rPr>
              <w:t>aa</w:t>
            </w:r>
            <w:proofErr w:type="spellEnd"/>
            <w:r w:rsidRPr="000C7655">
              <w:rPr>
                <w:rFonts w:ascii="Times New Roman" w:eastAsia="Times New Roman" w:hAnsi="Times New Roman" w:cs="Times New Roman"/>
                <w:b/>
                <w:bCs/>
                <w:color w:val="4472C4" w:themeColor="accent1"/>
                <w:lang w:val="ro-RO" w:eastAsia="en-GB"/>
              </w:rPr>
              <w:t>)</w:t>
            </w:r>
            <w:r w:rsidRPr="000C7655">
              <w:rPr>
                <w:rFonts w:ascii="Times New Roman" w:eastAsia="Times New Roman" w:hAnsi="Times New Roman" w:cs="Times New Roman"/>
                <w:color w:val="4472C4" w:themeColor="accent1"/>
                <w:lang w:val="ro-RO" w:eastAsia="en-GB"/>
              </w:rPr>
              <w:t xml:space="preserve"> coordonează </w:t>
            </w:r>
            <w:proofErr w:type="spellStart"/>
            <w:r w:rsidRPr="000C7655">
              <w:rPr>
                <w:rFonts w:ascii="Times New Roman" w:eastAsia="Times New Roman" w:hAnsi="Times New Roman" w:cs="Times New Roman"/>
                <w:color w:val="4472C4" w:themeColor="accent1"/>
                <w:lang w:val="ro-RO" w:eastAsia="en-GB"/>
              </w:rPr>
              <w:t>activităţile</w:t>
            </w:r>
            <w:proofErr w:type="spellEnd"/>
            <w:r w:rsidRPr="000C7655">
              <w:rPr>
                <w:rFonts w:ascii="Times New Roman" w:eastAsia="Times New Roman" w:hAnsi="Times New Roman" w:cs="Times New Roman"/>
                <w:color w:val="4472C4" w:themeColor="accent1"/>
                <w:lang w:val="ro-RO" w:eastAsia="en-GB"/>
              </w:rPr>
              <w:t xml:space="preserve"> realizate prin intermediul tehnologiei şi al internetului la nivelul unităţii de învăţământ şi stabileşte, în acord cu profesorii diriginţi şi cadrele didactice, modalitatea de valorificare a acestora. </w:t>
            </w:r>
          </w:p>
        </w:tc>
      </w:tr>
      <w:tr w:rsidR="00D25A98" w:rsidRPr="000C7655" w14:paraId="19274712" w14:textId="77777777" w:rsidTr="00110E1F">
        <w:tc>
          <w:tcPr>
            <w:tcW w:w="1271" w:type="dxa"/>
          </w:tcPr>
          <w:p w14:paraId="17CD8D5D" w14:textId="002C2BF9" w:rsidR="00D25A98" w:rsidRPr="00110E1F" w:rsidRDefault="003B65D1" w:rsidP="00110E1F">
            <w:pPr>
              <w:jc w:val="center"/>
              <w:rPr>
                <w:rFonts w:ascii="Times New Roman" w:hAnsi="Times New Roman" w:cs="Times New Roman"/>
                <w:b/>
                <w:lang w:val="ro-RO"/>
              </w:rPr>
            </w:pPr>
            <w:r w:rsidRPr="00110E1F">
              <w:rPr>
                <w:rFonts w:ascii="Times New Roman" w:hAnsi="Times New Roman" w:cs="Times New Roman"/>
                <w:b/>
                <w:lang w:val="ro-RO"/>
              </w:rPr>
              <w:t>Art. 27</w:t>
            </w:r>
          </w:p>
        </w:tc>
        <w:tc>
          <w:tcPr>
            <w:tcW w:w="5812" w:type="dxa"/>
            <w:vAlign w:val="center"/>
          </w:tcPr>
          <w:p w14:paraId="43B4F630" w14:textId="4C700CEC" w:rsidR="00D25A98" w:rsidRPr="000C7655" w:rsidRDefault="0046274C" w:rsidP="002D56AA">
            <w:pPr>
              <w:autoSpaceDE w:val="0"/>
              <w:autoSpaceDN w:val="0"/>
              <w:adjustRightInd w:val="0"/>
              <w:jc w:val="center"/>
              <w:rPr>
                <w:rFonts w:ascii="Times New Roman" w:hAnsi="Times New Roman" w:cs="Times New Roman"/>
                <w:lang w:val="ro-RO"/>
              </w:rPr>
            </w:pPr>
            <w:r w:rsidRPr="000C7655">
              <w:rPr>
                <w:rFonts w:ascii="Times New Roman" w:hAnsi="Times New Roman" w:cs="Times New Roman"/>
                <w:lang w:val="ro-RO"/>
              </w:rPr>
              <w:t>-------------</w:t>
            </w:r>
          </w:p>
        </w:tc>
        <w:tc>
          <w:tcPr>
            <w:tcW w:w="1299" w:type="dxa"/>
          </w:tcPr>
          <w:p w14:paraId="10555B45" w14:textId="4CC4B2ED" w:rsidR="00D25A98" w:rsidRPr="00110E1F" w:rsidRDefault="00FE658B" w:rsidP="00110E1F">
            <w:pPr>
              <w:jc w:val="center"/>
              <w:rPr>
                <w:rFonts w:ascii="Times New Roman" w:hAnsi="Times New Roman" w:cs="Times New Roman"/>
                <w:b/>
                <w:lang w:val="ro-RO"/>
              </w:rPr>
            </w:pPr>
            <w:r w:rsidRPr="00110E1F">
              <w:rPr>
                <w:rFonts w:ascii="Times New Roman" w:hAnsi="Times New Roman" w:cs="Times New Roman"/>
                <w:b/>
                <w:lang w:val="ro-RO"/>
              </w:rPr>
              <w:t>Art. 27</w:t>
            </w:r>
          </w:p>
        </w:tc>
        <w:tc>
          <w:tcPr>
            <w:tcW w:w="6214" w:type="dxa"/>
          </w:tcPr>
          <w:p w14:paraId="359B12A6" w14:textId="3CF02608" w:rsidR="00D25A98" w:rsidRPr="000C7655" w:rsidRDefault="003B65D1" w:rsidP="002D56AA">
            <w:pPr>
              <w:rPr>
                <w:rFonts w:ascii="Times New Roman" w:eastAsia="Times New Roman" w:hAnsi="Times New Roman" w:cs="Times New Roman"/>
                <w:color w:val="4472C4" w:themeColor="accent1"/>
                <w:lang w:val="ro-RO" w:eastAsia="en-GB"/>
              </w:rPr>
            </w:pPr>
            <w:r w:rsidRPr="002D56AA">
              <w:rPr>
                <w:rFonts w:ascii="Times New Roman" w:hAnsi="Times New Roman" w:cs="Times New Roman"/>
                <w:bCs/>
                <w:color w:val="4472C4" w:themeColor="accent1"/>
                <w:lang w:val="ro-RO"/>
              </w:rPr>
              <w:t>(2)</w:t>
            </w:r>
            <w:r w:rsidRPr="000C7655">
              <w:rPr>
                <w:rFonts w:ascii="Times New Roman" w:hAnsi="Times New Roman" w:cs="Times New Roman"/>
                <w:color w:val="4472C4" w:themeColor="accent1"/>
                <w:lang w:val="ro-RO"/>
              </w:rPr>
              <w:t xml:space="preserve"> </w:t>
            </w:r>
            <w:r w:rsidRPr="000C7655">
              <w:rPr>
                <w:rStyle w:val="l5def1"/>
                <w:rFonts w:ascii="Times New Roman" w:hAnsi="Times New Roman" w:cs="Times New Roman"/>
                <w:color w:val="4472C4" w:themeColor="accent1"/>
                <w:sz w:val="22"/>
                <w:szCs w:val="22"/>
                <w:lang w:val="ro-RO"/>
              </w:rPr>
              <w:t>Rechemarea din concediu a directorului adjunct se poate realiza de către directorul unităţii de învăţământ sau de către inspectorul şcolar general.</w:t>
            </w:r>
            <w:r w:rsidRPr="000C7655">
              <w:rPr>
                <w:rFonts w:ascii="Times New Roman" w:hAnsi="Times New Roman" w:cs="Times New Roman"/>
                <w:color w:val="4472C4" w:themeColor="accent1"/>
                <w:lang w:val="ro-RO"/>
              </w:rPr>
              <w:t> </w:t>
            </w:r>
          </w:p>
        </w:tc>
      </w:tr>
      <w:tr w:rsidR="00B54E10" w:rsidRPr="000C7655" w14:paraId="42AB2D23" w14:textId="77777777" w:rsidTr="00110E1F">
        <w:tc>
          <w:tcPr>
            <w:tcW w:w="1271" w:type="dxa"/>
          </w:tcPr>
          <w:p w14:paraId="2350206D" w14:textId="4AE68DF8" w:rsidR="00B54E10" w:rsidRPr="00110E1F" w:rsidRDefault="00B54E10" w:rsidP="00110E1F">
            <w:pPr>
              <w:jc w:val="center"/>
              <w:rPr>
                <w:rFonts w:ascii="Times New Roman" w:hAnsi="Times New Roman" w:cs="Times New Roman"/>
                <w:b/>
                <w:lang w:val="ro-RO"/>
              </w:rPr>
            </w:pPr>
            <w:r w:rsidRPr="00110E1F">
              <w:rPr>
                <w:rFonts w:ascii="Times New Roman" w:hAnsi="Times New Roman" w:cs="Times New Roman"/>
                <w:b/>
                <w:lang w:val="ro-RO"/>
              </w:rPr>
              <w:t>Art. 29</w:t>
            </w:r>
          </w:p>
        </w:tc>
        <w:tc>
          <w:tcPr>
            <w:tcW w:w="5812" w:type="dxa"/>
          </w:tcPr>
          <w:p w14:paraId="3BEF765A" w14:textId="20AC6C4E" w:rsidR="00B54E10" w:rsidRPr="000C7655" w:rsidRDefault="00B54E10"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Documentele de diagnoză ale unităţii de învăţământ sunt:</w:t>
            </w:r>
          </w:p>
          <w:p w14:paraId="6C9C1DFB" w14:textId="77777777" w:rsidR="00B54E10" w:rsidRPr="000C7655" w:rsidRDefault="00B54E10" w:rsidP="002D56AA">
            <w:pPr>
              <w:autoSpaceDE w:val="0"/>
              <w:autoSpaceDN w:val="0"/>
              <w:adjustRightInd w:val="0"/>
              <w:ind w:left="430" w:hanging="430"/>
              <w:rPr>
                <w:rFonts w:ascii="Times New Roman" w:hAnsi="Times New Roman" w:cs="Times New Roman"/>
                <w:color w:val="FF0000"/>
                <w:lang w:val="ro-RO"/>
              </w:rPr>
            </w:pPr>
            <w:r w:rsidRPr="000C7655">
              <w:rPr>
                <w:rFonts w:ascii="Times New Roman" w:hAnsi="Times New Roman" w:cs="Times New Roman"/>
                <w:color w:val="FF0000"/>
                <w:lang w:val="ro-RO"/>
              </w:rPr>
              <w:t xml:space="preserve">    a) rapoartele de activitate semestriale asupra activităţii desfăşurate;</w:t>
            </w:r>
          </w:p>
          <w:p w14:paraId="3C37045E" w14:textId="77777777" w:rsidR="00B54E10" w:rsidRPr="000C7655" w:rsidRDefault="00B54E10" w:rsidP="002D56AA">
            <w:pPr>
              <w:autoSpaceDE w:val="0"/>
              <w:autoSpaceDN w:val="0"/>
              <w:adjustRightInd w:val="0"/>
              <w:ind w:left="430" w:hanging="430"/>
              <w:rPr>
                <w:rFonts w:ascii="Times New Roman" w:hAnsi="Times New Roman" w:cs="Times New Roman"/>
                <w:lang w:val="ro-RO"/>
              </w:rPr>
            </w:pPr>
            <w:r w:rsidRPr="000C7655">
              <w:rPr>
                <w:rFonts w:ascii="Times New Roman" w:hAnsi="Times New Roman" w:cs="Times New Roman"/>
                <w:lang w:val="ro-RO"/>
              </w:rPr>
              <w:t xml:space="preserve">    b) rapoartele comisiilor şi compartimentelor din unitatea de învăţământ;</w:t>
            </w:r>
          </w:p>
          <w:p w14:paraId="53F8AD91" w14:textId="1E1AE395" w:rsidR="00B54E10" w:rsidRPr="002D56AA" w:rsidRDefault="00B54E10" w:rsidP="002D56AA">
            <w:pPr>
              <w:autoSpaceDE w:val="0"/>
              <w:autoSpaceDN w:val="0"/>
              <w:adjustRightInd w:val="0"/>
              <w:ind w:left="430" w:hanging="430"/>
              <w:rPr>
                <w:rFonts w:ascii="Times New Roman" w:hAnsi="Times New Roman" w:cs="Times New Roman"/>
                <w:color w:val="000000" w:themeColor="text1"/>
                <w:lang w:val="ro-RO"/>
              </w:rPr>
            </w:pPr>
            <w:r w:rsidRPr="000C7655">
              <w:rPr>
                <w:rFonts w:ascii="Times New Roman" w:hAnsi="Times New Roman" w:cs="Times New Roman"/>
                <w:color w:val="000000" w:themeColor="text1"/>
                <w:lang w:val="ro-RO"/>
              </w:rPr>
              <w:t xml:space="preserve">    c) raportul anual d</w:t>
            </w:r>
            <w:r w:rsidR="002D56AA">
              <w:rPr>
                <w:rFonts w:ascii="Times New Roman" w:hAnsi="Times New Roman" w:cs="Times New Roman"/>
                <w:color w:val="000000" w:themeColor="text1"/>
                <w:lang w:val="ro-RO"/>
              </w:rPr>
              <w:t>e evaluare internă a calităţii.</w:t>
            </w:r>
          </w:p>
        </w:tc>
        <w:tc>
          <w:tcPr>
            <w:tcW w:w="1299" w:type="dxa"/>
          </w:tcPr>
          <w:p w14:paraId="062787D2" w14:textId="3CE24523" w:rsidR="00B54E10" w:rsidRPr="00110E1F" w:rsidRDefault="00B54E10" w:rsidP="00110E1F">
            <w:pPr>
              <w:jc w:val="center"/>
              <w:rPr>
                <w:rFonts w:ascii="Times New Roman" w:hAnsi="Times New Roman" w:cs="Times New Roman"/>
                <w:b/>
                <w:lang w:val="ro-RO"/>
              </w:rPr>
            </w:pPr>
            <w:r w:rsidRPr="00110E1F">
              <w:rPr>
                <w:rFonts w:ascii="Times New Roman" w:hAnsi="Times New Roman" w:cs="Times New Roman"/>
                <w:b/>
                <w:lang w:val="ro-RO"/>
              </w:rPr>
              <w:t>Art. 29</w:t>
            </w:r>
          </w:p>
        </w:tc>
        <w:tc>
          <w:tcPr>
            <w:tcW w:w="6214" w:type="dxa"/>
          </w:tcPr>
          <w:p w14:paraId="3CBE519D" w14:textId="77777777" w:rsidR="00B54E10" w:rsidRPr="000C7655" w:rsidRDefault="00B54E10"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b/>
                <w:bCs/>
                <w:lang w:val="ro-RO" w:eastAsia="en-GB"/>
              </w:rPr>
              <w:t>(1)</w:t>
            </w:r>
            <w:r w:rsidRPr="000C7655">
              <w:rPr>
                <w:rFonts w:ascii="Times New Roman" w:eastAsia="Times New Roman" w:hAnsi="Times New Roman" w:cs="Times New Roman"/>
                <w:lang w:val="ro-RO" w:eastAsia="en-GB"/>
              </w:rPr>
              <w:t xml:space="preserve"> Documentele de diagnoză ale unităţii de învăţământ sunt:  </w:t>
            </w:r>
          </w:p>
          <w:p w14:paraId="6C4DD0DE" w14:textId="77777777" w:rsidR="00B54E10" w:rsidRPr="000C7655" w:rsidRDefault="00B54E10" w:rsidP="002D56AA">
            <w:pPr>
              <w:ind w:left="407" w:hanging="407"/>
              <w:rPr>
                <w:rFonts w:ascii="Times New Roman" w:eastAsia="Times New Roman" w:hAnsi="Times New Roman" w:cs="Times New Roman"/>
                <w:color w:val="000000" w:themeColor="text1"/>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a</w:t>
            </w:r>
            <w:r w:rsidRPr="000C7655">
              <w:rPr>
                <w:rFonts w:ascii="Times New Roman" w:eastAsia="Times New Roman" w:hAnsi="Times New Roman" w:cs="Times New Roman"/>
                <w:b/>
                <w:bCs/>
                <w:color w:val="000000" w:themeColor="text1"/>
                <w:lang w:val="ro-RO" w:eastAsia="en-GB"/>
              </w:rPr>
              <w:t>)</w:t>
            </w:r>
            <w:r w:rsidRPr="000C7655">
              <w:rPr>
                <w:rFonts w:ascii="Times New Roman" w:eastAsia="Times New Roman" w:hAnsi="Times New Roman" w:cs="Times New Roman"/>
                <w:color w:val="000000" w:themeColor="text1"/>
                <w:lang w:val="ro-RO" w:eastAsia="en-GB"/>
              </w:rPr>
              <w:t xml:space="preserve"> rapoartele </w:t>
            </w:r>
            <w:r w:rsidRPr="000C7655">
              <w:rPr>
                <w:rFonts w:ascii="Times New Roman" w:eastAsia="Times New Roman" w:hAnsi="Times New Roman" w:cs="Times New Roman"/>
                <w:color w:val="0070C0"/>
                <w:lang w:val="ro-RO" w:eastAsia="en-GB"/>
              </w:rPr>
              <w:t xml:space="preserve">anuale </w:t>
            </w:r>
            <w:r w:rsidRPr="000C7655">
              <w:rPr>
                <w:rFonts w:ascii="Times New Roman" w:eastAsia="Times New Roman" w:hAnsi="Times New Roman" w:cs="Times New Roman"/>
                <w:color w:val="000000" w:themeColor="text1"/>
                <w:lang w:val="ro-RO" w:eastAsia="en-GB"/>
              </w:rPr>
              <w:t xml:space="preserve">ale comisiilor şi compartimentelor din unitatea de învăţământ;  </w:t>
            </w:r>
          </w:p>
          <w:p w14:paraId="3592253C" w14:textId="0052D6E1" w:rsidR="00B54E10" w:rsidRPr="000C7655" w:rsidRDefault="00B54E10" w:rsidP="002D56AA">
            <w:pPr>
              <w:ind w:left="407" w:hanging="407"/>
              <w:rPr>
                <w:rFonts w:ascii="Times New Roman" w:hAnsi="Times New Roman" w:cs="Times New Roman"/>
                <w:b/>
                <w:bCs/>
                <w:color w:val="FF0000"/>
                <w:lang w:val="ro-RO"/>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b)</w:t>
            </w:r>
            <w:r w:rsidRPr="000C7655">
              <w:rPr>
                <w:rFonts w:ascii="Times New Roman" w:eastAsia="Times New Roman" w:hAnsi="Times New Roman" w:cs="Times New Roman"/>
                <w:lang w:val="ro-RO" w:eastAsia="en-GB"/>
              </w:rPr>
              <w:t xml:space="preserve"> raportul anual de evaluare internă a calităţii.</w:t>
            </w:r>
          </w:p>
        </w:tc>
      </w:tr>
      <w:tr w:rsidR="00B54E10" w:rsidRPr="000C7655" w14:paraId="02CE2E07" w14:textId="77777777" w:rsidTr="00110E1F">
        <w:tc>
          <w:tcPr>
            <w:tcW w:w="1271" w:type="dxa"/>
          </w:tcPr>
          <w:p w14:paraId="54B55135" w14:textId="5139F1BD" w:rsidR="00B54E10" w:rsidRPr="00110E1F" w:rsidRDefault="00B54E10"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30</w:t>
            </w:r>
          </w:p>
        </w:tc>
        <w:tc>
          <w:tcPr>
            <w:tcW w:w="5812" w:type="dxa"/>
          </w:tcPr>
          <w:p w14:paraId="4AF941AF" w14:textId="0A6AC56C" w:rsidR="00B54E10" w:rsidRPr="000C7655" w:rsidRDefault="00B54E10"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(2) Rapoartele </w:t>
            </w:r>
            <w:r w:rsidRPr="000C7655">
              <w:rPr>
                <w:rFonts w:ascii="Times New Roman" w:hAnsi="Times New Roman" w:cs="Times New Roman"/>
                <w:color w:val="FF0000"/>
                <w:lang w:val="ro-RO"/>
              </w:rPr>
              <w:t xml:space="preserve">semestriale şi </w:t>
            </w:r>
            <w:r w:rsidRPr="000C7655">
              <w:rPr>
                <w:rFonts w:ascii="Times New Roman" w:hAnsi="Times New Roman" w:cs="Times New Roman"/>
                <w:lang w:val="ro-RO"/>
              </w:rPr>
              <w:t xml:space="preserve">anuale de activitate se validează de către consiliul de administraţie, la propunerea directorului, la începutul </w:t>
            </w:r>
            <w:r w:rsidRPr="000C7655">
              <w:rPr>
                <w:rFonts w:ascii="Times New Roman" w:hAnsi="Times New Roman" w:cs="Times New Roman"/>
                <w:color w:val="FF0000"/>
                <w:lang w:val="ro-RO"/>
              </w:rPr>
              <w:t xml:space="preserve">semestrului al doilea, respectiv </w:t>
            </w:r>
            <w:r w:rsidRPr="000C7655">
              <w:rPr>
                <w:rFonts w:ascii="Times New Roman" w:hAnsi="Times New Roman" w:cs="Times New Roman"/>
                <w:color w:val="000000" w:themeColor="text1"/>
                <w:lang w:val="ro-RO"/>
              </w:rPr>
              <w:t xml:space="preserve">la începutului </w:t>
            </w:r>
            <w:r w:rsidRPr="000C7655">
              <w:rPr>
                <w:rFonts w:ascii="Times New Roman" w:hAnsi="Times New Roman" w:cs="Times New Roman"/>
                <w:lang w:val="ro-RO"/>
              </w:rPr>
              <w:t>anului şcolar următor.</w:t>
            </w:r>
          </w:p>
        </w:tc>
        <w:tc>
          <w:tcPr>
            <w:tcW w:w="1299" w:type="dxa"/>
          </w:tcPr>
          <w:p w14:paraId="5759B1D6" w14:textId="36FBB84D" w:rsidR="00B54E10" w:rsidRPr="00110E1F" w:rsidRDefault="00B54E10" w:rsidP="00110E1F">
            <w:pPr>
              <w:jc w:val="center"/>
              <w:rPr>
                <w:rFonts w:ascii="Times New Roman" w:hAnsi="Times New Roman" w:cs="Times New Roman"/>
                <w:b/>
                <w:lang w:val="ro-RO"/>
              </w:rPr>
            </w:pPr>
            <w:r w:rsidRPr="00110E1F">
              <w:rPr>
                <w:rFonts w:ascii="Times New Roman" w:hAnsi="Times New Roman" w:cs="Times New Roman"/>
                <w:b/>
                <w:lang w:val="ro-RO"/>
              </w:rPr>
              <w:t>Art. 30</w:t>
            </w:r>
          </w:p>
        </w:tc>
        <w:tc>
          <w:tcPr>
            <w:tcW w:w="6214" w:type="dxa"/>
          </w:tcPr>
          <w:p w14:paraId="13431BB6" w14:textId="25177A6D" w:rsidR="00B54E10" w:rsidRPr="002D56AA" w:rsidRDefault="00B54E10" w:rsidP="002D56AA">
            <w:pPr>
              <w:rPr>
                <w:rFonts w:ascii="Times New Roman" w:eastAsia="Times New Roman" w:hAnsi="Times New Roman" w:cs="Times New Roman"/>
                <w:color w:val="000000" w:themeColor="text1"/>
                <w:lang w:val="ro-RO" w:eastAsia="en-GB"/>
              </w:rPr>
            </w:pPr>
            <w:r w:rsidRPr="002D56AA">
              <w:rPr>
                <w:rFonts w:ascii="Times New Roman" w:eastAsia="Times New Roman" w:hAnsi="Times New Roman" w:cs="Times New Roman"/>
                <w:bCs/>
                <w:color w:val="000000" w:themeColor="text1"/>
                <w:lang w:val="ro-RO" w:eastAsia="en-GB"/>
              </w:rPr>
              <w:t>(2)</w:t>
            </w:r>
            <w:r w:rsidRPr="002D56AA">
              <w:rPr>
                <w:rFonts w:ascii="Times New Roman" w:eastAsia="Times New Roman" w:hAnsi="Times New Roman" w:cs="Times New Roman"/>
                <w:color w:val="000000" w:themeColor="text1"/>
                <w:lang w:val="ro-RO" w:eastAsia="en-GB"/>
              </w:rPr>
              <w:t xml:space="preserve"> Rapoartele anuale de activitate se validează de către consiliul de administraţie, la propunerea directorului la începutului anului şcolar următor.  </w:t>
            </w:r>
          </w:p>
          <w:p w14:paraId="270841B9" w14:textId="77777777" w:rsidR="00B54E10" w:rsidRPr="002D56AA" w:rsidRDefault="00B54E10" w:rsidP="002D56AA">
            <w:pPr>
              <w:rPr>
                <w:rFonts w:ascii="Times New Roman" w:eastAsia="Times New Roman" w:hAnsi="Times New Roman" w:cs="Times New Roman"/>
                <w:bCs/>
                <w:lang w:val="ro-RO" w:eastAsia="en-GB"/>
              </w:rPr>
            </w:pPr>
          </w:p>
        </w:tc>
      </w:tr>
      <w:tr w:rsidR="00FE658B" w:rsidRPr="000C7655" w14:paraId="449662FA" w14:textId="77777777" w:rsidTr="00110E1F">
        <w:tc>
          <w:tcPr>
            <w:tcW w:w="1271" w:type="dxa"/>
          </w:tcPr>
          <w:p w14:paraId="45BD1E73" w14:textId="4EA51F56" w:rsidR="00FE658B" w:rsidRPr="00110E1F" w:rsidRDefault="00FE658B" w:rsidP="00110E1F">
            <w:pPr>
              <w:jc w:val="center"/>
              <w:rPr>
                <w:rFonts w:ascii="Times New Roman" w:hAnsi="Times New Roman" w:cs="Times New Roman"/>
                <w:b/>
                <w:lang w:val="ro-RO"/>
              </w:rPr>
            </w:pPr>
            <w:r w:rsidRPr="00110E1F">
              <w:rPr>
                <w:rFonts w:ascii="Times New Roman" w:hAnsi="Times New Roman" w:cs="Times New Roman"/>
                <w:b/>
                <w:lang w:val="ro-RO"/>
              </w:rPr>
              <w:t>Art. 31</w:t>
            </w:r>
          </w:p>
        </w:tc>
        <w:tc>
          <w:tcPr>
            <w:tcW w:w="5812" w:type="dxa"/>
          </w:tcPr>
          <w:p w14:paraId="0345FDF1" w14:textId="13740F29" w:rsidR="00FE658B" w:rsidRPr="000C7655" w:rsidRDefault="00FE658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Rapoartele </w:t>
            </w:r>
            <w:r w:rsidRPr="000C7655">
              <w:rPr>
                <w:rFonts w:ascii="Times New Roman" w:hAnsi="Times New Roman" w:cs="Times New Roman"/>
                <w:color w:val="FF0000"/>
                <w:lang w:val="ro-RO"/>
              </w:rPr>
              <w:t xml:space="preserve">semestriale şi </w:t>
            </w:r>
            <w:r w:rsidRPr="000C7655">
              <w:rPr>
                <w:rFonts w:ascii="Times New Roman" w:hAnsi="Times New Roman" w:cs="Times New Roman"/>
                <w:lang w:val="ro-RO"/>
              </w:rPr>
              <w:t xml:space="preserve">anuale de activitate sunt făcute publice pe site-ul unităţii de învăţământ sau, în lipsa acestuia, prin orice altă formă </w:t>
            </w:r>
            <w:r w:rsidRPr="000C7655">
              <w:rPr>
                <w:rFonts w:ascii="Times New Roman" w:hAnsi="Times New Roman" w:cs="Times New Roman"/>
                <w:color w:val="FF0000"/>
                <w:lang w:val="ro-RO"/>
              </w:rPr>
              <w:t>şi prin transmiterea unui exemplar către comitetul reprezentativ al părinţilor şi asociaţia de părinţi, acolo unde există, fiind documente care conţin informaţii de interes public.</w:t>
            </w:r>
          </w:p>
        </w:tc>
        <w:tc>
          <w:tcPr>
            <w:tcW w:w="1299" w:type="dxa"/>
          </w:tcPr>
          <w:p w14:paraId="2F2BCA10" w14:textId="1A4F7D59" w:rsidR="00FE658B" w:rsidRPr="00110E1F" w:rsidRDefault="00FE658B" w:rsidP="00110E1F">
            <w:pPr>
              <w:jc w:val="center"/>
              <w:rPr>
                <w:rFonts w:ascii="Times New Roman" w:hAnsi="Times New Roman" w:cs="Times New Roman"/>
                <w:b/>
                <w:lang w:val="ro-RO"/>
              </w:rPr>
            </w:pPr>
            <w:r w:rsidRPr="00110E1F">
              <w:rPr>
                <w:rFonts w:ascii="Times New Roman" w:hAnsi="Times New Roman" w:cs="Times New Roman"/>
                <w:b/>
                <w:lang w:val="ro-RO"/>
              </w:rPr>
              <w:t>Art. 31</w:t>
            </w:r>
          </w:p>
        </w:tc>
        <w:tc>
          <w:tcPr>
            <w:tcW w:w="6214" w:type="dxa"/>
          </w:tcPr>
          <w:p w14:paraId="3DF3948B" w14:textId="12C40DE0" w:rsidR="00FE658B" w:rsidRPr="000C7655" w:rsidRDefault="00FE658B" w:rsidP="002D56AA">
            <w:pPr>
              <w:rPr>
                <w:rFonts w:ascii="Times New Roman" w:eastAsia="Times New Roman" w:hAnsi="Times New Roman" w:cs="Times New Roman"/>
                <w:color w:val="00B050"/>
                <w:lang w:val="ro-RO" w:eastAsia="en-GB"/>
              </w:rPr>
            </w:pPr>
            <w:r w:rsidRPr="000C7655">
              <w:rPr>
                <w:rStyle w:val="l5def1"/>
                <w:rFonts w:ascii="Times New Roman" w:hAnsi="Times New Roman" w:cs="Times New Roman"/>
                <w:color w:val="000000" w:themeColor="text1"/>
                <w:sz w:val="22"/>
                <w:szCs w:val="22"/>
                <w:lang w:val="ro-RO"/>
              </w:rPr>
              <w:t>Rapoartele anuale de activitate sunt făcute publice pe site-ul unităţii de învăţământ sau, în lipsa acestuia, prin orice altă formă. </w:t>
            </w:r>
          </w:p>
        </w:tc>
      </w:tr>
      <w:tr w:rsidR="00FE658B" w:rsidRPr="000C7655" w14:paraId="012B3F1D" w14:textId="77777777" w:rsidTr="00110E1F">
        <w:tc>
          <w:tcPr>
            <w:tcW w:w="1271" w:type="dxa"/>
          </w:tcPr>
          <w:p w14:paraId="650EFEA6" w14:textId="5A7C6299" w:rsidR="00FE658B" w:rsidRPr="00110E1F" w:rsidRDefault="00FE658B" w:rsidP="00110E1F">
            <w:pPr>
              <w:jc w:val="center"/>
              <w:rPr>
                <w:rFonts w:ascii="Times New Roman" w:hAnsi="Times New Roman" w:cs="Times New Roman"/>
                <w:b/>
                <w:lang w:val="ro-RO"/>
              </w:rPr>
            </w:pPr>
            <w:r w:rsidRPr="00110E1F">
              <w:rPr>
                <w:rFonts w:ascii="Times New Roman" w:hAnsi="Times New Roman" w:cs="Times New Roman"/>
                <w:b/>
                <w:lang w:val="ro-RO"/>
              </w:rPr>
              <w:t>Art. 33</w:t>
            </w:r>
          </w:p>
        </w:tc>
        <w:tc>
          <w:tcPr>
            <w:tcW w:w="5812" w:type="dxa"/>
          </w:tcPr>
          <w:p w14:paraId="1EF324E4" w14:textId="77777777" w:rsidR="00FE658B" w:rsidRPr="000C7655" w:rsidRDefault="00FE658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Documentele de prognoză ale unităţii de învăţământ realizate pe baza documentelor de diagnoză ale perioadei anterioare sunt:</w:t>
            </w:r>
          </w:p>
          <w:p w14:paraId="70DAFBAB" w14:textId="77777777" w:rsidR="00FE658B" w:rsidRPr="000C7655" w:rsidRDefault="00FE658B" w:rsidP="002D56AA">
            <w:pPr>
              <w:autoSpaceDE w:val="0"/>
              <w:autoSpaceDN w:val="0"/>
              <w:adjustRightInd w:val="0"/>
              <w:ind w:left="430" w:hanging="567"/>
              <w:rPr>
                <w:rFonts w:ascii="Times New Roman" w:hAnsi="Times New Roman" w:cs="Times New Roman"/>
                <w:lang w:val="ro-RO"/>
              </w:rPr>
            </w:pPr>
            <w:r w:rsidRPr="000C7655">
              <w:rPr>
                <w:rFonts w:ascii="Times New Roman" w:hAnsi="Times New Roman" w:cs="Times New Roman"/>
                <w:lang w:val="ro-RO"/>
              </w:rPr>
              <w:t xml:space="preserve">    a) planul de dezvoltare instituţională, respectiv planul de acţiune al şcolii pentru învăţământul profesional şi tehnic (PAS);</w:t>
            </w:r>
          </w:p>
          <w:p w14:paraId="1BF5BBD8" w14:textId="2BADC600" w:rsidR="00FE658B" w:rsidRPr="000C7655" w:rsidRDefault="00FE658B" w:rsidP="002D56AA">
            <w:pPr>
              <w:autoSpaceDE w:val="0"/>
              <w:autoSpaceDN w:val="0"/>
              <w:adjustRightInd w:val="0"/>
              <w:ind w:left="430" w:hanging="567"/>
              <w:rPr>
                <w:rFonts w:ascii="Times New Roman" w:hAnsi="Times New Roman" w:cs="Times New Roman"/>
                <w:color w:val="FF0000"/>
                <w:lang w:val="ro-RO"/>
              </w:rPr>
            </w:pPr>
            <w:r w:rsidRPr="000C7655">
              <w:rPr>
                <w:rFonts w:ascii="Times New Roman" w:hAnsi="Times New Roman" w:cs="Times New Roman"/>
                <w:color w:val="FF0000"/>
                <w:lang w:val="ro-RO"/>
              </w:rPr>
              <w:t xml:space="preserve">    b) </w:t>
            </w:r>
            <w:r w:rsidR="00B54E10" w:rsidRPr="000C7655">
              <w:rPr>
                <w:rFonts w:ascii="Times New Roman" w:hAnsi="Times New Roman" w:cs="Times New Roman"/>
                <w:color w:val="FF0000"/>
                <w:lang w:val="ro-RO"/>
              </w:rPr>
              <w:t xml:space="preserve">  </w:t>
            </w:r>
            <w:r w:rsidRPr="000C7655">
              <w:rPr>
                <w:rFonts w:ascii="Times New Roman" w:hAnsi="Times New Roman" w:cs="Times New Roman"/>
                <w:color w:val="FF0000"/>
                <w:lang w:val="ro-RO"/>
              </w:rPr>
              <w:t>planul operaţional al unităţii;</w:t>
            </w:r>
          </w:p>
          <w:p w14:paraId="3D341686" w14:textId="776D0034" w:rsidR="00FE658B" w:rsidRPr="000C7655" w:rsidRDefault="00FE658B" w:rsidP="002D56AA">
            <w:pPr>
              <w:autoSpaceDE w:val="0"/>
              <w:autoSpaceDN w:val="0"/>
              <w:adjustRightInd w:val="0"/>
              <w:ind w:left="430" w:hanging="567"/>
              <w:rPr>
                <w:rFonts w:ascii="Times New Roman" w:hAnsi="Times New Roman" w:cs="Times New Roman"/>
                <w:lang w:val="ro-RO"/>
              </w:rPr>
            </w:pPr>
            <w:r w:rsidRPr="000C7655">
              <w:rPr>
                <w:rFonts w:ascii="Times New Roman" w:hAnsi="Times New Roman" w:cs="Times New Roman"/>
                <w:lang w:val="ro-RO"/>
              </w:rPr>
              <w:t xml:space="preserve">    c) </w:t>
            </w:r>
            <w:r w:rsidR="00B54E10" w:rsidRPr="000C7655">
              <w:rPr>
                <w:rFonts w:ascii="Times New Roman" w:hAnsi="Times New Roman" w:cs="Times New Roman"/>
                <w:lang w:val="ro-RO"/>
              </w:rPr>
              <w:t xml:space="preserve">  </w:t>
            </w:r>
            <w:r w:rsidRPr="000C7655">
              <w:rPr>
                <w:rFonts w:ascii="Times New Roman" w:hAnsi="Times New Roman" w:cs="Times New Roman"/>
                <w:lang w:val="ro-RO"/>
              </w:rPr>
              <w:t>planul managerial (pe an şcolar);</w:t>
            </w:r>
          </w:p>
          <w:p w14:paraId="0B4C0FF5" w14:textId="4491B242" w:rsidR="00FE658B" w:rsidRPr="000C7655" w:rsidRDefault="00FE658B" w:rsidP="002D56AA">
            <w:pPr>
              <w:autoSpaceDE w:val="0"/>
              <w:autoSpaceDN w:val="0"/>
              <w:adjustRightInd w:val="0"/>
              <w:ind w:left="430" w:hanging="567"/>
              <w:rPr>
                <w:rFonts w:ascii="Times New Roman" w:hAnsi="Times New Roman" w:cs="Times New Roman"/>
                <w:lang w:val="ro-RO"/>
              </w:rPr>
            </w:pPr>
            <w:r w:rsidRPr="000C7655">
              <w:rPr>
                <w:rFonts w:ascii="Times New Roman" w:hAnsi="Times New Roman" w:cs="Times New Roman"/>
                <w:lang w:val="ro-RO"/>
              </w:rPr>
              <w:t xml:space="preserve">    d) programul de dezvoltare a sistemului de control </w:t>
            </w:r>
            <w:r w:rsidR="00B54E10" w:rsidRPr="000C7655">
              <w:rPr>
                <w:rFonts w:ascii="Times New Roman" w:hAnsi="Times New Roman" w:cs="Times New Roman"/>
                <w:lang w:val="ro-RO"/>
              </w:rPr>
              <w:t xml:space="preserve">  </w:t>
            </w:r>
            <w:r w:rsidRPr="000C7655">
              <w:rPr>
                <w:rFonts w:ascii="Times New Roman" w:hAnsi="Times New Roman" w:cs="Times New Roman"/>
                <w:lang w:val="ro-RO"/>
              </w:rPr>
              <w:t>managerial.</w:t>
            </w:r>
          </w:p>
        </w:tc>
        <w:tc>
          <w:tcPr>
            <w:tcW w:w="1299" w:type="dxa"/>
          </w:tcPr>
          <w:p w14:paraId="000CE1D4" w14:textId="207AED82" w:rsidR="00FE658B" w:rsidRPr="00110E1F" w:rsidRDefault="0082429F" w:rsidP="00110E1F">
            <w:pPr>
              <w:jc w:val="center"/>
              <w:rPr>
                <w:rFonts w:ascii="Times New Roman" w:hAnsi="Times New Roman" w:cs="Times New Roman"/>
                <w:b/>
                <w:lang w:val="ro-RO"/>
              </w:rPr>
            </w:pPr>
            <w:r w:rsidRPr="00110E1F">
              <w:rPr>
                <w:rFonts w:ascii="Times New Roman" w:hAnsi="Times New Roman" w:cs="Times New Roman"/>
                <w:b/>
                <w:lang w:val="ro-RO"/>
              </w:rPr>
              <w:t>Art. 33</w:t>
            </w:r>
          </w:p>
        </w:tc>
        <w:tc>
          <w:tcPr>
            <w:tcW w:w="6214" w:type="dxa"/>
          </w:tcPr>
          <w:p w14:paraId="502CE1FF" w14:textId="6AFE4633" w:rsidR="00FE658B" w:rsidRPr="000C7655" w:rsidRDefault="00FE658B" w:rsidP="002D56AA">
            <w:pPr>
              <w:rPr>
                <w:rFonts w:ascii="Times New Roman" w:eastAsia="Times New Roman" w:hAnsi="Times New Roman" w:cs="Times New Roman"/>
                <w:lang w:val="ro-RO" w:eastAsia="en-GB"/>
              </w:rPr>
            </w:pPr>
            <w:r w:rsidRPr="002D56AA">
              <w:rPr>
                <w:rFonts w:ascii="Times New Roman" w:eastAsia="Times New Roman" w:hAnsi="Times New Roman" w:cs="Times New Roman"/>
                <w:bCs/>
                <w:lang w:val="ro-RO" w:eastAsia="en-GB"/>
              </w:rPr>
              <w:t>(1)</w:t>
            </w:r>
            <w:r w:rsidRPr="000C7655">
              <w:rPr>
                <w:rFonts w:ascii="Times New Roman" w:eastAsia="Times New Roman" w:hAnsi="Times New Roman" w:cs="Times New Roman"/>
                <w:lang w:val="ro-RO" w:eastAsia="en-GB"/>
              </w:rPr>
              <w:t xml:space="preserve"> Documentele de prognoză ale unităţii de învăţământ realizate pe baza documentelor de diagnoză ale perioadei anterioare sunt:  </w:t>
            </w:r>
          </w:p>
          <w:p w14:paraId="64E6C156" w14:textId="77777777" w:rsidR="00FE658B" w:rsidRPr="000C7655" w:rsidRDefault="00FE658B" w:rsidP="002D56AA">
            <w:pPr>
              <w:ind w:left="407" w:hanging="407"/>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a)</w:t>
            </w:r>
            <w:r w:rsidRPr="000C7655">
              <w:rPr>
                <w:rFonts w:ascii="Times New Roman" w:eastAsia="Times New Roman" w:hAnsi="Times New Roman" w:cs="Times New Roman"/>
                <w:lang w:val="ro-RO" w:eastAsia="en-GB"/>
              </w:rPr>
              <w:t xml:space="preserve"> planul de dezvoltare instituţională, respectiv planul de acţiune al şcolii pentru învăţământul profesional şi tehnic (PAS);  </w:t>
            </w:r>
          </w:p>
          <w:p w14:paraId="0393E7F2" w14:textId="77777777" w:rsidR="00FE658B" w:rsidRPr="000C7655" w:rsidRDefault="00FE658B" w:rsidP="002D56AA">
            <w:pPr>
              <w:ind w:left="407" w:hanging="407"/>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b)</w:t>
            </w:r>
            <w:r w:rsidRPr="000C7655">
              <w:rPr>
                <w:rFonts w:ascii="Times New Roman" w:eastAsia="Times New Roman" w:hAnsi="Times New Roman" w:cs="Times New Roman"/>
                <w:lang w:val="ro-RO" w:eastAsia="en-GB"/>
              </w:rPr>
              <w:t xml:space="preserve"> planul managerial (pe an şcolar);  </w:t>
            </w:r>
          </w:p>
          <w:p w14:paraId="094041DC" w14:textId="5C35F160" w:rsidR="00FE658B" w:rsidRPr="000C7655" w:rsidRDefault="00FE658B" w:rsidP="002D56AA">
            <w:pPr>
              <w:ind w:left="407" w:hanging="407"/>
              <w:rPr>
                <w:rStyle w:val="l5def1"/>
                <w:rFonts w:ascii="Times New Roman" w:hAnsi="Times New Roman" w:cs="Times New Roman"/>
                <w:color w:val="00B050"/>
                <w:sz w:val="22"/>
                <w:szCs w:val="22"/>
                <w:lang w:val="ro-RO"/>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c)</w:t>
            </w:r>
            <w:r w:rsidRPr="000C7655">
              <w:rPr>
                <w:rFonts w:ascii="Times New Roman" w:eastAsia="Times New Roman" w:hAnsi="Times New Roman" w:cs="Times New Roman"/>
                <w:lang w:val="ro-RO" w:eastAsia="en-GB"/>
              </w:rPr>
              <w:t xml:space="preserve"> programul de dezvoltare a sistemului de control managerial.</w:t>
            </w:r>
          </w:p>
        </w:tc>
      </w:tr>
      <w:tr w:rsidR="0082429F" w:rsidRPr="000C7655" w14:paraId="7FDCFE95" w14:textId="77777777" w:rsidTr="00110E1F">
        <w:tc>
          <w:tcPr>
            <w:tcW w:w="1271" w:type="dxa"/>
            <w:vMerge w:val="restart"/>
          </w:tcPr>
          <w:p w14:paraId="215C40E0" w14:textId="396032C9" w:rsidR="0082429F" w:rsidRPr="00110E1F" w:rsidRDefault="0082429F" w:rsidP="00110E1F">
            <w:pPr>
              <w:jc w:val="center"/>
              <w:rPr>
                <w:rFonts w:ascii="Times New Roman" w:hAnsi="Times New Roman" w:cs="Times New Roman"/>
                <w:b/>
                <w:lang w:val="ro-RO"/>
              </w:rPr>
            </w:pPr>
            <w:r w:rsidRPr="00110E1F">
              <w:rPr>
                <w:rFonts w:ascii="Times New Roman" w:hAnsi="Times New Roman" w:cs="Times New Roman"/>
                <w:b/>
                <w:lang w:val="ro-RO"/>
              </w:rPr>
              <w:t>Art. 34</w:t>
            </w:r>
          </w:p>
        </w:tc>
        <w:tc>
          <w:tcPr>
            <w:tcW w:w="5812" w:type="dxa"/>
          </w:tcPr>
          <w:p w14:paraId="3A890ABB" w14:textId="77777777" w:rsidR="0082429F" w:rsidRPr="000C7655" w:rsidRDefault="008242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2) Planul de acţiune al şcolii (PAS) pentru unităţile de învăţământ profesional şi tehnic corelează oferta educaţională şi de formare profesională cu nevoile de dezvoltare socio-economică la nivel local, judeţean şi regional.</w:t>
            </w:r>
          </w:p>
          <w:p w14:paraId="6B3182E6" w14:textId="77777777" w:rsidR="0082429F" w:rsidRPr="000C7655" w:rsidRDefault="0082429F" w:rsidP="002D56AA">
            <w:pPr>
              <w:autoSpaceDE w:val="0"/>
              <w:autoSpaceDN w:val="0"/>
              <w:adjustRightInd w:val="0"/>
              <w:rPr>
                <w:rFonts w:ascii="Times New Roman" w:hAnsi="Times New Roman" w:cs="Times New Roman"/>
                <w:lang w:val="ro-RO"/>
              </w:rPr>
            </w:pPr>
          </w:p>
        </w:tc>
        <w:tc>
          <w:tcPr>
            <w:tcW w:w="1299" w:type="dxa"/>
            <w:vMerge w:val="restart"/>
          </w:tcPr>
          <w:p w14:paraId="6577B43A" w14:textId="41B06BA7" w:rsidR="0082429F" w:rsidRPr="00110E1F" w:rsidRDefault="0082429F" w:rsidP="00110E1F">
            <w:pPr>
              <w:jc w:val="center"/>
              <w:rPr>
                <w:rFonts w:ascii="Times New Roman" w:hAnsi="Times New Roman" w:cs="Times New Roman"/>
                <w:b/>
                <w:lang w:val="ro-RO"/>
              </w:rPr>
            </w:pPr>
            <w:r w:rsidRPr="00110E1F">
              <w:rPr>
                <w:rFonts w:ascii="Times New Roman" w:hAnsi="Times New Roman" w:cs="Times New Roman"/>
                <w:b/>
                <w:lang w:val="ro-RO"/>
              </w:rPr>
              <w:t>Art. 34</w:t>
            </w:r>
          </w:p>
        </w:tc>
        <w:tc>
          <w:tcPr>
            <w:tcW w:w="6214" w:type="dxa"/>
          </w:tcPr>
          <w:p w14:paraId="3C4A0CE2" w14:textId="2E8F1ABC" w:rsidR="0082429F" w:rsidRPr="000C7655" w:rsidRDefault="0082429F" w:rsidP="002D56AA">
            <w:pPr>
              <w:rPr>
                <w:rFonts w:ascii="Times New Roman" w:eastAsia="Times New Roman" w:hAnsi="Times New Roman" w:cs="Times New Roman"/>
                <w:b/>
                <w:bCs/>
                <w:lang w:val="ro-RO" w:eastAsia="en-GB"/>
              </w:rPr>
            </w:pPr>
            <w:r w:rsidRPr="002D56AA">
              <w:rPr>
                <w:rFonts w:ascii="Times New Roman" w:hAnsi="Times New Roman" w:cs="Times New Roman"/>
                <w:bCs/>
                <w:lang w:val="ro-RO"/>
              </w:rPr>
              <w:t>(2)</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Planul de acţiune al şcolii (PAS) pentru unităţile de învăţământ profesional şi tehnic corelează oferta educaţională şi de formare profesională cu nevoile de dezvoltare </w:t>
            </w:r>
            <w:proofErr w:type="spellStart"/>
            <w:r w:rsidRPr="000C7655">
              <w:rPr>
                <w:rStyle w:val="l5def1"/>
                <w:rFonts w:ascii="Times New Roman" w:hAnsi="Times New Roman" w:cs="Times New Roman"/>
                <w:sz w:val="22"/>
                <w:szCs w:val="22"/>
                <w:lang w:val="ro-RO"/>
              </w:rPr>
              <w:t>socio</w:t>
            </w:r>
            <w:proofErr w:type="spellEnd"/>
            <w:r w:rsidRPr="000C7655">
              <w:rPr>
                <w:rStyle w:val="l5def1"/>
                <w:rFonts w:ascii="Times New Roman" w:hAnsi="Times New Roman" w:cs="Times New Roman"/>
                <w:sz w:val="22"/>
                <w:szCs w:val="22"/>
                <w:lang w:val="ro-RO"/>
              </w:rPr>
              <w:t xml:space="preserve">- economică la nivel local, judeţean şi regional, </w:t>
            </w:r>
            <w:r w:rsidRPr="000C7655">
              <w:rPr>
                <w:rStyle w:val="l5def1"/>
                <w:rFonts w:ascii="Times New Roman" w:hAnsi="Times New Roman" w:cs="Times New Roman"/>
                <w:color w:val="4472C4" w:themeColor="accent1"/>
                <w:sz w:val="22"/>
                <w:szCs w:val="22"/>
                <w:lang w:val="ro-RO"/>
              </w:rPr>
              <w:t>stabilite prin Planul regional de acţiune pentru învăţământ (PRAI) şi Planul local de acţiune pentru învăţământ (PLAI).</w:t>
            </w:r>
          </w:p>
        </w:tc>
      </w:tr>
      <w:tr w:rsidR="0082429F" w:rsidRPr="000C7655" w14:paraId="707F1E87" w14:textId="77777777" w:rsidTr="00110E1F">
        <w:tc>
          <w:tcPr>
            <w:tcW w:w="1271" w:type="dxa"/>
            <w:vMerge/>
          </w:tcPr>
          <w:p w14:paraId="1A345F1C" w14:textId="77777777" w:rsidR="0082429F" w:rsidRPr="00110E1F" w:rsidRDefault="0082429F" w:rsidP="00110E1F">
            <w:pPr>
              <w:jc w:val="center"/>
              <w:rPr>
                <w:rFonts w:ascii="Times New Roman" w:hAnsi="Times New Roman" w:cs="Times New Roman"/>
                <w:b/>
                <w:lang w:val="ro-RO"/>
              </w:rPr>
            </w:pPr>
          </w:p>
        </w:tc>
        <w:tc>
          <w:tcPr>
            <w:tcW w:w="5812" w:type="dxa"/>
          </w:tcPr>
          <w:p w14:paraId="66316593" w14:textId="49F8ADF7" w:rsidR="0082429F" w:rsidRPr="000C7655" w:rsidRDefault="008242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(4)  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exclusiv în învăţământ profesional şi tehnic </w:t>
            </w:r>
            <w:r w:rsidRPr="000C7655">
              <w:rPr>
                <w:rFonts w:ascii="Times New Roman" w:hAnsi="Times New Roman" w:cs="Times New Roman"/>
                <w:color w:val="FF0000"/>
                <w:lang w:val="ro-RO"/>
              </w:rPr>
              <w:t>cu o pondere majoritară a învăţământului dual, este elaborat de director şi se aprobă de către consiliul de administraţie.</w:t>
            </w:r>
          </w:p>
        </w:tc>
        <w:tc>
          <w:tcPr>
            <w:tcW w:w="1299" w:type="dxa"/>
            <w:vMerge/>
          </w:tcPr>
          <w:p w14:paraId="10129F48" w14:textId="77777777" w:rsidR="0082429F" w:rsidRPr="00110E1F" w:rsidRDefault="0082429F" w:rsidP="00110E1F">
            <w:pPr>
              <w:jc w:val="center"/>
              <w:rPr>
                <w:rFonts w:ascii="Times New Roman" w:hAnsi="Times New Roman" w:cs="Times New Roman"/>
                <w:b/>
                <w:lang w:val="ro-RO"/>
              </w:rPr>
            </w:pPr>
          </w:p>
        </w:tc>
        <w:tc>
          <w:tcPr>
            <w:tcW w:w="6214" w:type="dxa"/>
          </w:tcPr>
          <w:p w14:paraId="35754FB2" w14:textId="2A387C04" w:rsidR="0082429F" w:rsidRPr="000C7655" w:rsidRDefault="0082429F" w:rsidP="002D56AA">
            <w:pPr>
              <w:rPr>
                <w:rFonts w:ascii="Times New Roman" w:hAnsi="Times New Roman" w:cs="Times New Roman"/>
                <w:lang w:val="ro-RO"/>
              </w:rPr>
            </w:pPr>
            <w:r w:rsidRPr="002D56AA">
              <w:rPr>
                <w:rFonts w:ascii="Times New Roman" w:hAnsi="Times New Roman" w:cs="Times New Roman"/>
                <w:bCs/>
                <w:lang w:val="ro-RO"/>
              </w:rPr>
              <w:t>(4)</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Planul de dezvoltare instituţională, respectiv planul de acţiune al şcolii (PAS), se dezbate şi se avizează de către consiliul profesoral şi se aprobă de către consiliul de administraţie. </w:t>
            </w:r>
            <w:r w:rsidRPr="000C7655">
              <w:rPr>
                <w:rStyle w:val="l5def1"/>
                <w:rFonts w:ascii="Times New Roman" w:hAnsi="Times New Roman" w:cs="Times New Roman"/>
                <w:color w:val="000000" w:themeColor="text1"/>
                <w:sz w:val="22"/>
                <w:szCs w:val="22"/>
                <w:lang w:val="ro-RO"/>
              </w:rPr>
              <w:t xml:space="preserve">Planificarea strategică, respectiv planul de acţiune al şcolii (PAS), pentru unităţile de învăţământ preuniversitar cu personalitate juridică care şcolarizează în învăţământ profesional şi tehnic </w:t>
            </w:r>
            <w:r w:rsidRPr="000C7655">
              <w:rPr>
                <w:rStyle w:val="l5def1"/>
                <w:rFonts w:ascii="Times New Roman" w:hAnsi="Times New Roman" w:cs="Times New Roman"/>
                <w:color w:val="00B050"/>
                <w:sz w:val="22"/>
                <w:szCs w:val="22"/>
                <w:lang w:val="ro-RO"/>
              </w:rPr>
              <w:t>este elaborat, pentru o perioadă de 3-5 ani, de către o echipă coordonată de către director, în colaborare cu partenerii şcolii, şi se aprobă de către consiliul de administraţie.</w:t>
            </w:r>
            <w:r w:rsidRPr="000C7655">
              <w:rPr>
                <w:rFonts w:ascii="Times New Roman" w:hAnsi="Times New Roman" w:cs="Times New Roman"/>
                <w:color w:val="00B050"/>
                <w:lang w:val="ro-RO"/>
              </w:rPr>
              <w:t> </w:t>
            </w:r>
          </w:p>
        </w:tc>
      </w:tr>
      <w:tr w:rsidR="009D3B52" w:rsidRPr="000C7655" w14:paraId="77057280" w14:textId="77777777" w:rsidTr="00110E1F">
        <w:tc>
          <w:tcPr>
            <w:tcW w:w="1271" w:type="dxa"/>
          </w:tcPr>
          <w:p w14:paraId="425F43D9" w14:textId="7C2B64FF" w:rsidR="009D3B52" w:rsidRPr="00110E1F" w:rsidRDefault="009D3B52" w:rsidP="00110E1F">
            <w:pPr>
              <w:jc w:val="center"/>
              <w:rPr>
                <w:rFonts w:ascii="Times New Roman" w:hAnsi="Times New Roman" w:cs="Times New Roman"/>
                <w:b/>
                <w:lang w:val="ro-RO"/>
              </w:rPr>
            </w:pPr>
            <w:r w:rsidRPr="00110E1F">
              <w:rPr>
                <w:rFonts w:ascii="Times New Roman" w:hAnsi="Times New Roman" w:cs="Times New Roman"/>
                <w:b/>
                <w:lang w:val="ro-RO"/>
              </w:rPr>
              <w:t>Art. 36</w:t>
            </w:r>
          </w:p>
        </w:tc>
        <w:tc>
          <w:tcPr>
            <w:tcW w:w="5812" w:type="dxa"/>
          </w:tcPr>
          <w:p w14:paraId="5BBAB991" w14:textId="27CE8DEA" w:rsidR="009D3B52" w:rsidRPr="000C7655" w:rsidRDefault="009D3B52"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Planul operaţional constituie documentul de acţiune pe termen scurt, se elaborează pentru un an şcolar şi reprezintă planul de implementare a proiectului de dezvoltare instituţională. Planul operaţional se dezbate şi se avizează de către consiliul profesoral şi se aprobă de către consiliul de administraţie.</w:t>
            </w:r>
          </w:p>
        </w:tc>
        <w:tc>
          <w:tcPr>
            <w:tcW w:w="1299" w:type="dxa"/>
          </w:tcPr>
          <w:p w14:paraId="256DD26F" w14:textId="77777777" w:rsidR="009D3B52" w:rsidRPr="00110E1F" w:rsidRDefault="009D3B52" w:rsidP="00110E1F">
            <w:pPr>
              <w:jc w:val="center"/>
              <w:rPr>
                <w:rFonts w:ascii="Times New Roman" w:hAnsi="Times New Roman" w:cs="Times New Roman"/>
                <w:b/>
                <w:lang w:val="ro-RO"/>
              </w:rPr>
            </w:pPr>
          </w:p>
        </w:tc>
        <w:tc>
          <w:tcPr>
            <w:tcW w:w="6214" w:type="dxa"/>
            <w:vAlign w:val="center"/>
          </w:tcPr>
          <w:p w14:paraId="012EAF3D" w14:textId="3A4738B3" w:rsidR="009D3B52" w:rsidRPr="000C7655" w:rsidRDefault="0082429F" w:rsidP="002D56AA">
            <w:pPr>
              <w:jc w:val="center"/>
              <w:rPr>
                <w:rFonts w:ascii="Times New Roman" w:hAnsi="Times New Roman" w:cs="Times New Roman"/>
                <w:lang w:val="ro-RO"/>
              </w:rPr>
            </w:pPr>
            <w:r w:rsidRPr="000C7655">
              <w:rPr>
                <w:rFonts w:ascii="Times New Roman" w:hAnsi="Times New Roman" w:cs="Times New Roman"/>
                <w:lang w:val="ro-RO"/>
              </w:rPr>
              <w:t>-------------</w:t>
            </w:r>
          </w:p>
        </w:tc>
      </w:tr>
      <w:tr w:rsidR="009D3B52" w:rsidRPr="000C7655" w14:paraId="58E76464" w14:textId="77777777" w:rsidTr="00110E1F">
        <w:tc>
          <w:tcPr>
            <w:tcW w:w="1271" w:type="dxa"/>
          </w:tcPr>
          <w:p w14:paraId="7DBFE8E9" w14:textId="512A6B00" w:rsidR="009D3B52" w:rsidRPr="00110E1F" w:rsidRDefault="00104E7B"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38</w:t>
            </w:r>
          </w:p>
        </w:tc>
        <w:tc>
          <w:tcPr>
            <w:tcW w:w="5812" w:type="dxa"/>
          </w:tcPr>
          <w:p w14:paraId="6357B7CA" w14:textId="77777777" w:rsidR="00104E7B" w:rsidRPr="000C7655" w:rsidRDefault="00104E7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Documentele manageriale de evidenţă sunt:</w:t>
            </w:r>
          </w:p>
          <w:p w14:paraId="3732A397" w14:textId="77777777" w:rsidR="00104E7B" w:rsidRPr="000C7655" w:rsidRDefault="00104E7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a) statul de funcţii;</w:t>
            </w:r>
          </w:p>
          <w:p w14:paraId="2CBA9E37" w14:textId="77777777" w:rsidR="00104E7B" w:rsidRPr="000C7655" w:rsidRDefault="00104E7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b) organigrama unităţii de învăţământ;</w:t>
            </w:r>
          </w:p>
          <w:p w14:paraId="0E546CF7" w14:textId="77777777" w:rsidR="00104E7B" w:rsidRPr="000C7655" w:rsidRDefault="00104E7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c) schema orară a unităţii de învăţământ;</w:t>
            </w:r>
          </w:p>
          <w:p w14:paraId="57E4F00F" w14:textId="77777777" w:rsidR="00104E7B" w:rsidRPr="000C7655" w:rsidRDefault="00104E7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d) planul de şcolarizare;</w:t>
            </w:r>
          </w:p>
          <w:p w14:paraId="46572450" w14:textId="553E7B44" w:rsidR="009D3B52" w:rsidRPr="000C7655" w:rsidRDefault="00104E7B"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    e) dosarul cu instrumentele interne de lucru ale directorului.</w:t>
            </w:r>
          </w:p>
        </w:tc>
        <w:tc>
          <w:tcPr>
            <w:tcW w:w="1299" w:type="dxa"/>
          </w:tcPr>
          <w:p w14:paraId="1818D9AC" w14:textId="623E9A2E" w:rsidR="009D3B52" w:rsidRPr="00110E1F" w:rsidRDefault="00104E7B" w:rsidP="00110E1F">
            <w:pPr>
              <w:jc w:val="center"/>
              <w:rPr>
                <w:rFonts w:ascii="Times New Roman" w:hAnsi="Times New Roman" w:cs="Times New Roman"/>
                <w:b/>
                <w:lang w:val="ro-RO"/>
              </w:rPr>
            </w:pPr>
            <w:r w:rsidRPr="00110E1F">
              <w:rPr>
                <w:rFonts w:ascii="Times New Roman" w:hAnsi="Times New Roman" w:cs="Times New Roman"/>
                <w:b/>
                <w:lang w:val="ro-RO"/>
              </w:rPr>
              <w:t>Art. 37</w:t>
            </w:r>
          </w:p>
        </w:tc>
        <w:tc>
          <w:tcPr>
            <w:tcW w:w="6214" w:type="dxa"/>
          </w:tcPr>
          <w:p w14:paraId="16ADCCCD" w14:textId="69ABBE41" w:rsidR="00104E7B" w:rsidRPr="000C7655" w:rsidRDefault="00104E7B"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xml:space="preserve">Documentele manageriale de evidenţă sunt:  </w:t>
            </w:r>
          </w:p>
          <w:p w14:paraId="24969224" w14:textId="77777777" w:rsidR="00104E7B" w:rsidRPr="000C7655" w:rsidRDefault="00104E7B" w:rsidP="009B02BE">
            <w:pPr>
              <w:ind w:left="407" w:hanging="407"/>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a)</w:t>
            </w:r>
            <w:r w:rsidRPr="000C7655">
              <w:rPr>
                <w:rFonts w:ascii="Times New Roman" w:eastAsia="Times New Roman" w:hAnsi="Times New Roman" w:cs="Times New Roman"/>
                <w:lang w:val="ro-RO" w:eastAsia="en-GB"/>
              </w:rPr>
              <w:t xml:space="preserve"> statul de funcţii;  </w:t>
            </w:r>
          </w:p>
          <w:p w14:paraId="3F71355C" w14:textId="77777777" w:rsidR="00104E7B" w:rsidRPr="000C7655" w:rsidRDefault="00104E7B" w:rsidP="009B02BE">
            <w:pPr>
              <w:ind w:left="407" w:hanging="407"/>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b)</w:t>
            </w:r>
            <w:r w:rsidRPr="000C7655">
              <w:rPr>
                <w:rFonts w:ascii="Times New Roman" w:eastAsia="Times New Roman" w:hAnsi="Times New Roman" w:cs="Times New Roman"/>
                <w:lang w:val="ro-RO" w:eastAsia="en-GB"/>
              </w:rPr>
              <w:t xml:space="preserve"> organigrama unităţii de învăţământ;  </w:t>
            </w:r>
          </w:p>
          <w:p w14:paraId="7518F2CB" w14:textId="77777777" w:rsidR="00104E7B" w:rsidRPr="000C7655" w:rsidRDefault="00104E7B" w:rsidP="009B02BE">
            <w:pPr>
              <w:ind w:left="407" w:hanging="407"/>
              <w:rPr>
                <w:rFonts w:ascii="Times New Roman" w:eastAsia="Times New Roman" w:hAnsi="Times New Roman" w:cs="Times New Roman"/>
                <w:color w:val="4472C4" w:themeColor="accent1"/>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c)</w:t>
            </w:r>
            <w:r w:rsidRPr="000C7655">
              <w:rPr>
                <w:rFonts w:ascii="Times New Roman" w:eastAsia="Times New Roman" w:hAnsi="Times New Roman" w:cs="Times New Roman"/>
                <w:lang w:val="ro-RO" w:eastAsia="en-GB"/>
              </w:rPr>
              <w:t xml:space="preserve"> schema orară a unităţii de învăţământ</w:t>
            </w:r>
            <w:r w:rsidRPr="000C7655">
              <w:rPr>
                <w:rFonts w:ascii="Times New Roman" w:eastAsia="Times New Roman" w:hAnsi="Times New Roman" w:cs="Times New Roman"/>
                <w:color w:val="4472C4" w:themeColor="accent1"/>
                <w:lang w:val="ro-RO" w:eastAsia="en-GB"/>
              </w:rPr>
              <w:t xml:space="preserve">/programul zilnic al </w:t>
            </w:r>
            <w:proofErr w:type="spellStart"/>
            <w:r w:rsidRPr="000C7655">
              <w:rPr>
                <w:rFonts w:ascii="Times New Roman" w:eastAsia="Times New Roman" w:hAnsi="Times New Roman" w:cs="Times New Roman"/>
                <w:color w:val="4472C4" w:themeColor="accent1"/>
                <w:lang w:val="ro-RO" w:eastAsia="en-GB"/>
              </w:rPr>
              <w:t>unităţii</w:t>
            </w:r>
            <w:proofErr w:type="spellEnd"/>
            <w:r w:rsidRPr="000C7655">
              <w:rPr>
                <w:rFonts w:ascii="Times New Roman" w:eastAsia="Times New Roman" w:hAnsi="Times New Roman" w:cs="Times New Roman"/>
                <w:color w:val="4472C4" w:themeColor="accent1"/>
                <w:lang w:val="ro-RO" w:eastAsia="en-GB"/>
              </w:rPr>
              <w:t xml:space="preserve"> de </w:t>
            </w:r>
            <w:proofErr w:type="spellStart"/>
            <w:r w:rsidRPr="000C7655">
              <w:rPr>
                <w:rFonts w:ascii="Times New Roman" w:eastAsia="Times New Roman" w:hAnsi="Times New Roman" w:cs="Times New Roman"/>
                <w:color w:val="4472C4" w:themeColor="accent1"/>
                <w:lang w:val="ro-RO" w:eastAsia="en-GB"/>
              </w:rPr>
              <w:t>învăţământ</w:t>
            </w:r>
            <w:proofErr w:type="spellEnd"/>
            <w:r w:rsidRPr="000C7655">
              <w:rPr>
                <w:rFonts w:ascii="Times New Roman" w:eastAsia="Times New Roman" w:hAnsi="Times New Roman" w:cs="Times New Roman"/>
                <w:color w:val="4472C4" w:themeColor="accent1"/>
                <w:lang w:val="ro-RO" w:eastAsia="en-GB"/>
              </w:rPr>
              <w:t xml:space="preserve"> </w:t>
            </w:r>
            <w:proofErr w:type="spellStart"/>
            <w:r w:rsidRPr="000C7655">
              <w:rPr>
                <w:rFonts w:ascii="Times New Roman" w:eastAsia="Times New Roman" w:hAnsi="Times New Roman" w:cs="Times New Roman"/>
                <w:color w:val="4472C4" w:themeColor="accent1"/>
                <w:lang w:val="ro-RO" w:eastAsia="en-GB"/>
              </w:rPr>
              <w:t>antepreşcolar</w:t>
            </w:r>
            <w:proofErr w:type="spellEnd"/>
            <w:r w:rsidRPr="000C7655">
              <w:rPr>
                <w:rFonts w:ascii="Times New Roman" w:eastAsia="Times New Roman" w:hAnsi="Times New Roman" w:cs="Times New Roman"/>
                <w:color w:val="4472C4" w:themeColor="accent1"/>
                <w:lang w:val="ro-RO" w:eastAsia="en-GB"/>
              </w:rPr>
              <w:t>/</w:t>
            </w:r>
            <w:proofErr w:type="spellStart"/>
            <w:r w:rsidRPr="000C7655">
              <w:rPr>
                <w:rFonts w:ascii="Times New Roman" w:eastAsia="Times New Roman" w:hAnsi="Times New Roman" w:cs="Times New Roman"/>
                <w:color w:val="4472C4" w:themeColor="accent1"/>
                <w:lang w:val="ro-RO" w:eastAsia="en-GB"/>
              </w:rPr>
              <w:t>preşcolar</w:t>
            </w:r>
            <w:proofErr w:type="spellEnd"/>
            <w:r w:rsidRPr="000C7655">
              <w:rPr>
                <w:rFonts w:ascii="Times New Roman" w:eastAsia="Times New Roman" w:hAnsi="Times New Roman" w:cs="Times New Roman"/>
                <w:color w:val="4472C4" w:themeColor="accent1"/>
                <w:lang w:val="ro-RO" w:eastAsia="en-GB"/>
              </w:rPr>
              <w:t xml:space="preserve">;  </w:t>
            </w:r>
          </w:p>
          <w:p w14:paraId="0C634F57" w14:textId="592756EC" w:rsidR="009D3B52" w:rsidRPr="000C7655" w:rsidRDefault="00104E7B" w:rsidP="009B02BE">
            <w:pPr>
              <w:ind w:left="407" w:hanging="407"/>
              <w:rPr>
                <w:rStyle w:val="l5def1"/>
                <w:rFonts w:ascii="Times New Roman" w:hAnsi="Times New Roman" w:cs="Times New Roman"/>
                <w:color w:val="00B050"/>
                <w:sz w:val="22"/>
                <w:szCs w:val="22"/>
                <w:lang w:val="ro-RO"/>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d)</w:t>
            </w:r>
            <w:r w:rsidRPr="000C7655">
              <w:rPr>
                <w:rFonts w:ascii="Times New Roman" w:eastAsia="Times New Roman" w:hAnsi="Times New Roman" w:cs="Times New Roman"/>
                <w:lang w:val="ro-RO" w:eastAsia="en-GB"/>
              </w:rPr>
              <w:t xml:space="preserve"> planul de şcolarizare. </w:t>
            </w:r>
          </w:p>
        </w:tc>
      </w:tr>
      <w:tr w:rsidR="00104E7B" w:rsidRPr="000C7655" w14:paraId="7F3ED095" w14:textId="77777777" w:rsidTr="00110E1F">
        <w:tc>
          <w:tcPr>
            <w:tcW w:w="1271" w:type="dxa"/>
          </w:tcPr>
          <w:p w14:paraId="61CC9EFB" w14:textId="42BDF8B4" w:rsidR="00104E7B" w:rsidRPr="00110E1F" w:rsidRDefault="00104E7B" w:rsidP="00110E1F">
            <w:pPr>
              <w:jc w:val="center"/>
              <w:rPr>
                <w:rFonts w:ascii="Times New Roman" w:hAnsi="Times New Roman" w:cs="Times New Roman"/>
                <w:b/>
                <w:lang w:val="ro-RO"/>
              </w:rPr>
            </w:pPr>
            <w:r w:rsidRPr="00110E1F">
              <w:rPr>
                <w:rFonts w:ascii="Times New Roman" w:hAnsi="Times New Roman" w:cs="Times New Roman"/>
                <w:b/>
                <w:lang w:val="ro-RO"/>
              </w:rPr>
              <w:t>Art. 49</w:t>
            </w:r>
          </w:p>
        </w:tc>
        <w:tc>
          <w:tcPr>
            <w:tcW w:w="5812" w:type="dxa"/>
          </w:tcPr>
          <w:p w14:paraId="01FBFF58" w14:textId="44C272D2" w:rsidR="00104E7B" w:rsidRPr="000C7655" w:rsidRDefault="00104E7B" w:rsidP="002D56AA">
            <w:pPr>
              <w:autoSpaceDE w:val="0"/>
              <w:autoSpaceDN w:val="0"/>
              <w:adjustRightInd w:val="0"/>
              <w:rPr>
                <w:rFonts w:ascii="Times New Roman" w:hAnsi="Times New Roman" w:cs="Times New Roman"/>
                <w:lang w:val="ro-RO"/>
              </w:rPr>
            </w:pPr>
            <w:r w:rsidRPr="000C7655">
              <w:rPr>
                <w:rFonts w:ascii="Times New Roman" w:hAnsi="Times New Roman" w:cs="Times New Roman"/>
                <w:color w:val="FF0000"/>
                <w:lang w:val="ro-RO"/>
              </w:rPr>
              <w:t>Se interzice personalului didactic de predare să condiţioneze evaluarea copiilor/elevilor sau calitatea prestaţiei didactice la grupă/clasă de obţinerea oricărui tip de avantaje de la copii/elevi sau de la reprezentanţii legali ai acestora. Astfel de practici, dovedite de organele abilitate, se sancţionează conform legii.</w:t>
            </w:r>
          </w:p>
        </w:tc>
        <w:tc>
          <w:tcPr>
            <w:tcW w:w="1299" w:type="dxa"/>
          </w:tcPr>
          <w:p w14:paraId="3B7F859F" w14:textId="77777777" w:rsidR="00104E7B" w:rsidRPr="00110E1F" w:rsidRDefault="00104E7B" w:rsidP="00110E1F">
            <w:pPr>
              <w:jc w:val="center"/>
              <w:rPr>
                <w:rFonts w:ascii="Times New Roman" w:hAnsi="Times New Roman" w:cs="Times New Roman"/>
                <w:b/>
                <w:lang w:val="ro-RO"/>
              </w:rPr>
            </w:pPr>
          </w:p>
        </w:tc>
        <w:tc>
          <w:tcPr>
            <w:tcW w:w="6214" w:type="dxa"/>
            <w:vAlign w:val="center"/>
          </w:tcPr>
          <w:p w14:paraId="2635F683" w14:textId="6D8938F1" w:rsidR="00104E7B" w:rsidRPr="000C7655" w:rsidRDefault="0082429F" w:rsidP="009B02BE">
            <w:pPr>
              <w:jc w:val="center"/>
              <w:rPr>
                <w:rFonts w:ascii="Times New Roman" w:eastAsia="Times New Roman" w:hAnsi="Times New Roman" w:cs="Times New Roman"/>
                <w:b/>
                <w:bCs/>
                <w:lang w:val="ro-RO" w:eastAsia="en-GB"/>
              </w:rPr>
            </w:pPr>
            <w:r w:rsidRPr="000C7655">
              <w:rPr>
                <w:rFonts w:ascii="Times New Roman" w:hAnsi="Times New Roman" w:cs="Times New Roman"/>
                <w:lang w:val="ro-RO"/>
              </w:rPr>
              <w:t>-------------</w:t>
            </w:r>
          </w:p>
        </w:tc>
      </w:tr>
      <w:tr w:rsidR="00104E7B" w:rsidRPr="000C7655" w14:paraId="5999A8CD" w14:textId="77777777" w:rsidTr="00110E1F">
        <w:tc>
          <w:tcPr>
            <w:tcW w:w="1271" w:type="dxa"/>
          </w:tcPr>
          <w:p w14:paraId="7F006174" w14:textId="4BEA1B3D" w:rsidR="00104E7B" w:rsidRPr="00110E1F" w:rsidRDefault="00B43967" w:rsidP="00110E1F">
            <w:pPr>
              <w:jc w:val="center"/>
              <w:rPr>
                <w:rFonts w:ascii="Times New Roman" w:hAnsi="Times New Roman" w:cs="Times New Roman"/>
                <w:b/>
                <w:lang w:val="ro-RO"/>
              </w:rPr>
            </w:pPr>
            <w:r w:rsidRPr="00110E1F">
              <w:rPr>
                <w:rFonts w:ascii="Times New Roman" w:hAnsi="Times New Roman" w:cs="Times New Roman"/>
                <w:b/>
                <w:lang w:val="ro-RO"/>
              </w:rPr>
              <w:t>Art. 50</w:t>
            </w:r>
          </w:p>
        </w:tc>
        <w:tc>
          <w:tcPr>
            <w:tcW w:w="5812" w:type="dxa"/>
          </w:tcPr>
          <w:p w14:paraId="4CA78C63" w14:textId="4EC684C7" w:rsidR="00104E7B" w:rsidRPr="000C7655" w:rsidRDefault="00B43967"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În unităţile de învăţământ se organizează </w:t>
            </w:r>
            <w:r w:rsidRPr="000C7655">
              <w:rPr>
                <w:rFonts w:ascii="Times New Roman" w:hAnsi="Times New Roman" w:cs="Times New Roman"/>
                <w:color w:val="FF0000"/>
                <w:lang w:val="ro-RO"/>
              </w:rPr>
              <w:t>permanent</w:t>
            </w:r>
            <w:r w:rsidRPr="000C7655">
              <w:rPr>
                <w:rFonts w:ascii="Times New Roman" w:hAnsi="Times New Roman" w:cs="Times New Roman"/>
                <w:lang w:val="ro-RO"/>
              </w:rPr>
              <w:t xml:space="preserve">, pe durata desfăşurării cursurilor, serviciul pe şcoală </w:t>
            </w:r>
            <w:r w:rsidRPr="000C7655">
              <w:rPr>
                <w:rFonts w:ascii="Times New Roman" w:hAnsi="Times New Roman" w:cs="Times New Roman"/>
                <w:color w:val="FF0000"/>
                <w:lang w:val="ro-RO"/>
              </w:rPr>
              <w:t xml:space="preserve">al personalului didactic de predare şi instruire practică, în zilele în care acesta are cele mai puţine ore de curs. </w:t>
            </w:r>
            <w:r w:rsidRPr="000C7655">
              <w:rPr>
                <w:rFonts w:ascii="Times New Roman" w:hAnsi="Times New Roman" w:cs="Times New Roman"/>
                <w:lang w:val="ro-RO"/>
              </w:rPr>
              <w:t>Atribuţiile personalului de serviciu sunt stabilite prin regulamentul de organizare şi funcţionare a unităţii de învăţământ</w:t>
            </w:r>
            <w:r w:rsidRPr="000C7655">
              <w:rPr>
                <w:rFonts w:ascii="Times New Roman" w:hAnsi="Times New Roman" w:cs="Times New Roman"/>
                <w:color w:val="FF0000"/>
                <w:lang w:val="ro-RO"/>
              </w:rPr>
              <w:t>, în funcţie de dimensiunea perimetrului şcolar, de numărul elevilor şi de activităţile specifice care se organizează în unitatea de învăţământ.</w:t>
            </w:r>
          </w:p>
        </w:tc>
        <w:tc>
          <w:tcPr>
            <w:tcW w:w="1299" w:type="dxa"/>
          </w:tcPr>
          <w:p w14:paraId="52C18582" w14:textId="7E7DA7B1" w:rsidR="00104E7B" w:rsidRPr="00110E1F" w:rsidRDefault="00104E7B" w:rsidP="00110E1F">
            <w:pPr>
              <w:jc w:val="center"/>
              <w:rPr>
                <w:rFonts w:ascii="Times New Roman" w:hAnsi="Times New Roman" w:cs="Times New Roman"/>
                <w:b/>
                <w:lang w:val="ro-RO"/>
              </w:rPr>
            </w:pPr>
            <w:r w:rsidRPr="00110E1F">
              <w:rPr>
                <w:rFonts w:ascii="Times New Roman" w:hAnsi="Times New Roman" w:cs="Times New Roman"/>
                <w:b/>
                <w:lang w:val="ro-RO"/>
              </w:rPr>
              <w:t>Art. 47</w:t>
            </w:r>
          </w:p>
        </w:tc>
        <w:tc>
          <w:tcPr>
            <w:tcW w:w="6214" w:type="dxa"/>
          </w:tcPr>
          <w:p w14:paraId="652BBA5F" w14:textId="2E3357F4" w:rsidR="00104E7B" w:rsidRPr="000C7655" w:rsidRDefault="00104E7B" w:rsidP="002D56AA">
            <w:pPr>
              <w:rPr>
                <w:rFonts w:ascii="Times New Roman" w:eastAsia="Times New Roman" w:hAnsi="Times New Roman" w:cs="Times New Roman"/>
                <w:b/>
                <w:bCs/>
                <w:lang w:val="ro-RO" w:eastAsia="en-GB"/>
              </w:rPr>
            </w:pPr>
            <w:r w:rsidRPr="000C7655">
              <w:rPr>
                <w:rStyle w:val="l5def1"/>
                <w:rFonts w:ascii="Times New Roman" w:hAnsi="Times New Roman" w:cs="Times New Roman"/>
                <w:color w:val="000000" w:themeColor="text1"/>
                <w:sz w:val="22"/>
                <w:szCs w:val="22"/>
                <w:lang w:val="ro-RO"/>
              </w:rPr>
              <w:t xml:space="preserve">În unităţile de învăţământ, </w:t>
            </w:r>
            <w:r w:rsidRPr="000C7655">
              <w:rPr>
                <w:rStyle w:val="l5def1"/>
                <w:rFonts w:ascii="Times New Roman" w:hAnsi="Times New Roman" w:cs="Times New Roman"/>
                <w:color w:val="4472C4" w:themeColor="accent1"/>
                <w:sz w:val="22"/>
                <w:szCs w:val="22"/>
                <w:lang w:val="ro-RO"/>
              </w:rPr>
              <w:t xml:space="preserve">cu excepţia nivelului preşcolar, </w:t>
            </w:r>
            <w:r w:rsidRPr="000C7655">
              <w:rPr>
                <w:rStyle w:val="l5def1"/>
                <w:rFonts w:ascii="Times New Roman" w:hAnsi="Times New Roman" w:cs="Times New Roman"/>
                <w:color w:val="000000" w:themeColor="text1"/>
                <w:sz w:val="22"/>
                <w:szCs w:val="22"/>
                <w:lang w:val="ro-RO"/>
              </w:rPr>
              <w:t>se organizează pe durata desfăşurării cursurilor serviciul pe şcoală. Atribuţiile personalului de serviciu sunt stabilite prin regulamentul de organizare şi funcţionare a unităţii de învăţământ. </w:t>
            </w:r>
          </w:p>
        </w:tc>
      </w:tr>
      <w:tr w:rsidR="00B43967" w:rsidRPr="000C7655" w14:paraId="1F7D9CBC" w14:textId="77777777" w:rsidTr="00110E1F">
        <w:tc>
          <w:tcPr>
            <w:tcW w:w="1271" w:type="dxa"/>
          </w:tcPr>
          <w:p w14:paraId="0342D1E0" w14:textId="08AC15B1" w:rsidR="00B43967" w:rsidRPr="00110E1F" w:rsidRDefault="00B43967" w:rsidP="00110E1F">
            <w:pPr>
              <w:jc w:val="center"/>
              <w:rPr>
                <w:rFonts w:ascii="Times New Roman" w:hAnsi="Times New Roman" w:cs="Times New Roman"/>
                <w:b/>
                <w:lang w:val="ro-RO"/>
              </w:rPr>
            </w:pPr>
            <w:r w:rsidRPr="00110E1F">
              <w:rPr>
                <w:rFonts w:ascii="Times New Roman" w:hAnsi="Times New Roman" w:cs="Times New Roman"/>
                <w:b/>
                <w:lang w:val="ro-RO"/>
              </w:rPr>
              <w:t>Art. 57</w:t>
            </w:r>
          </w:p>
        </w:tc>
        <w:tc>
          <w:tcPr>
            <w:tcW w:w="5812" w:type="dxa"/>
            <w:vAlign w:val="center"/>
          </w:tcPr>
          <w:p w14:paraId="357A2BC8" w14:textId="003F86F1" w:rsidR="00B43967" w:rsidRPr="000C7655" w:rsidRDefault="000C7655" w:rsidP="009B02BE">
            <w:pPr>
              <w:autoSpaceDE w:val="0"/>
              <w:autoSpaceDN w:val="0"/>
              <w:adjustRightInd w:val="0"/>
              <w:jc w:val="center"/>
              <w:rPr>
                <w:rFonts w:ascii="Times New Roman" w:hAnsi="Times New Roman" w:cs="Times New Roman"/>
                <w:lang w:val="ro-RO"/>
              </w:rPr>
            </w:pPr>
            <w:r w:rsidRPr="000C7655">
              <w:rPr>
                <w:rFonts w:ascii="Times New Roman" w:hAnsi="Times New Roman" w:cs="Times New Roman"/>
                <w:lang w:val="ro-RO"/>
              </w:rPr>
              <w:t>-------------</w:t>
            </w:r>
          </w:p>
        </w:tc>
        <w:tc>
          <w:tcPr>
            <w:tcW w:w="1299" w:type="dxa"/>
          </w:tcPr>
          <w:p w14:paraId="2AEE7459" w14:textId="16DB69EC" w:rsidR="00B43967" w:rsidRPr="00110E1F" w:rsidRDefault="00B43967" w:rsidP="00110E1F">
            <w:pPr>
              <w:jc w:val="center"/>
              <w:rPr>
                <w:rFonts w:ascii="Times New Roman" w:hAnsi="Times New Roman" w:cs="Times New Roman"/>
                <w:b/>
                <w:lang w:val="ro-RO"/>
              </w:rPr>
            </w:pPr>
            <w:r w:rsidRPr="00110E1F">
              <w:rPr>
                <w:rFonts w:ascii="Times New Roman" w:hAnsi="Times New Roman" w:cs="Times New Roman"/>
                <w:b/>
                <w:lang w:val="ro-RO"/>
              </w:rPr>
              <w:t>Art. 54</w:t>
            </w:r>
          </w:p>
        </w:tc>
        <w:tc>
          <w:tcPr>
            <w:tcW w:w="6214" w:type="dxa"/>
          </w:tcPr>
          <w:p w14:paraId="18F238E6" w14:textId="31FA9D5A" w:rsidR="00B43967" w:rsidRPr="000C7655" w:rsidRDefault="00B43967" w:rsidP="002D56AA">
            <w:pPr>
              <w:rPr>
                <w:rStyle w:val="l5def1"/>
                <w:rFonts w:ascii="Times New Roman" w:hAnsi="Times New Roman" w:cs="Times New Roman"/>
                <w:color w:val="4472C4" w:themeColor="accent1"/>
                <w:sz w:val="22"/>
                <w:szCs w:val="22"/>
                <w:lang w:val="ro-RO"/>
              </w:rPr>
            </w:pPr>
            <w:r w:rsidRPr="000C7655">
              <w:rPr>
                <w:rFonts w:ascii="Times New Roman" w:hAnsi="Times New Roman" w:cs="Times New Roman"/>
                <w:b/>
                <w:bCs/>
                <w:color w:val="4472C4" w:themeColor="accent1"/>
                <w:lang w:val="ro-RO"/>
              </w:rPr>
              <w:t>(11)</w:t>
            </w:r>
            <w:r w:rsidRPr="000C7655">
              <w:rPr>
                <w:rFonts w:ascii="Times New Roman" w:hAnsi="Times New Roman" w:cs="Times New Roman"/>
                <w:color w:val="4472C4" w:themeColor="accent1"/>
                <w:lang w:val="ro-RO"/>
              </w:rPr>
              <w:t xml:space="preserve"> </w:t>
            </w:r>
            <w:r w:rsidRPr="000C7655">
              <w:rPr>
                <w:rStyle w:val="l5def1"/>
                <w:rFonts w:ascii="Times New Roman" w:hAnsi="Times New Roman" w:cs="Times New Roman"/>
                <w:color w:val="4472C4" w:themeColor="accent1"/>
                <w:sz w:val="22"/>
                <w:szCs w:val="22"/>
                <w:lang w:val="ro-RO"/>
              </w:rPr>
              <w:t>În situaţii obiective, cum ar fi calamităţi, intemperii, epidemii, pandemii, alte situaţii excepţionale, şedinţele consiliului profesoral se pot desfăşura on-line, prin mijloace electronice de comunicare, în sistem de videoconferinţă.</w:t>
            </w:r>
          </w:p>
        </w:tc>
      </w:tr>
      <w:tr w:rsidR="00B43967" w:rsidRPr="000C7655" w14:paraId="2009A902" w14:textId="77777777" w:rsidTr="00110E1F">
        <w:tc>
          <w:tcPr>
            <w:tcW w:w="1271" w:type="dxa"/>
          </w:tcPr>
          <w:p w14:paraId="0083F2FB" w14:textId="071F862F" w:rsidR="00B43967" w:rsidRPr="00110E1F" w:rsidRDefault="00B43967" w:rsidP="00110E1F">
            <w:pPr>
              <w:jc w:val="center"/>
              <w:rPr>
                <w:rFonts w:ascii="Times New Roman" w:hAnsi="Times New Roman" w:cs="Times New Roman"/>
                <w:b/>
                <w:lang w:val="ro-RO"/>
              </w:rPr>
            </w:pPr>
            <w:r w:rsidRPr="00110E1F">
              <w:rPr>
                <w:rFonts w:ascii="Times New Roman" w:hAnsi="Times New Roman" w:cs="Times New Roman"/>
                <w:b/>
                <w:lang w:val="ro-RO"/>
              </w:rPr>
              <w:t>Art. 60</w:t>
            </w:r>
          </w:p>
        </w:tc>
        <w:tc>
          <w:tcPr>
            <w:tcW w:w="5812" w:type="dxa"/>
            <w:vAlign w:val="center"/>
          </w:tcPr>
          <w:p w14:paraId="610D47EC" w14:textId="4C05A812" w:rsidR="00B43967" w:rsidRPr="000C7655" w:rsidRDefault="000C7655" w:rsidP="009B02BE">
            <w:pPr>
              <w:autoSpaceDE w:val="0"/>
              <w:autoSpaceDN w:val="0"/>
              <w:adjustRightInd w:val="0"/>
              <w:jc w:val="center"/>
              <w:rPr>
                <w:rFonts w:ascii="Times New Roman" w:hAnsi="Times New Roman" w:cs="Times New Roman"/>
                <w:lang w:val="ro-RO"/>
              </w:rPr>
            </w:pPr>
            <w:r w:rsidRPr="000C7655">
              <w:rPr>
                <w:rFonts w:ascii="Times New Roman" w:hAnsi="Times New Roman" w:cs="Times New Roman"/>
                <w:lang w:val="ro-RO"/>
              </w:rPr>
              <w:t>-------------</w:t>
            </w:r>
          </w:p>
        </w:tc>
        <w:tc>
          <w:tcPr>
            <w:tcW w:w="1299" w:type="dxa"/>
          </w:tcPr>
          <w:p w14:paraId="558D002D" w14:textId="0BBBAB5A" w:rsidR="00B43967" w:rsidRPr="00110E1F" w:rsidRDefault="00B43967" w:rsidP="00110E1F">
            <w:pPr>
              <w:jc w:val="center"/>
              <w:rPr>
                <w:rFonts w:ascii="Times New Roman" w:hAnsi="Times New Roman" w:cs="Times New Roman"/>
                <w:b/>
                <w:lang w:val="ro-RO"/>
              </w:rPr>
            </w:pPr>
            <w:r w:rsidRPr="00110E1F">
              <w:rPr>
                <w:rFonts w:ascii="Times New Roman" w:hAnsi="Times New Roman" w:cs="Times New Roman"/>
                <w:b/>
                <w:lang w:val="ro-RO"/>
              </w:rPr>
              <w:t>Art. 57</w:t>
            </w:r>
          </w:p>
        </w:tc>
        <w:tc>
          <w:tcPr>
            <w:tcW w:w="6214" w:type="dxa"/>
          </w:tcPr>
          <w:p w14:paraId="1D4CA2AE" w14:textId="22ECA8B0" w:rsidR="00B43967" w:rsidRPr="000C7655" w:rsidRDefault="00B43967" w:rsidP="002D56AA">
            <w:pPr>
              <w:rPr>
                <w:rFonts w:ascii="Times New Roman" w:hAnsi="Times New Roman" w:cs="Times New Roman"/>
                <w:color w:val="4472C4" w:themeColor="accent1"/>
                <w:lang w:val="ro-RO"/>
              </w:rPr>
            </w:pPr>
            <w:r w:rsidRPr="000C7655">
              <w:rPr>
                <w:rFonts w:ascii="Times New Roman" w:hAnsi="Times New Roman" w:cs="Times New Roman"/>
                <w:b/>
                <w:bCs/>
                <w:color w:val="4472C4" w:themeColor="accent1"/>
                <w:lang w:val="ro-RO"/>
              </w:rPr>
              <w:t>(4)</w:t>
            </w:r>
            <w:r w:rsidRPr="000C7655">
              <w:rPr>
                <w:rFonts w:ascii="Times New Roman" w:hAnsi="Times New Roman" w:cs="Times New Roman"/>
                <w:color w:val="4472C4" w:themeColor="accent1"/>
                <w:lang w:val="ro-RO"/>
              </w:rPr>
              <w:t xml:space="preserve"> </w:t>
            </w:r>
            <w:r w:rsidRPr="000C7655">
              <w:rPr>
                <w:rStyle w:val="l5def1"/>
                <w:rFonts w:ascii="Times New Roman" w:hAnsi="Times New Roman" w:cs="Times New Roman"/>
                <w:color w:val="4472C4" w:themeColor="accent1"/>
                <w:sz w:val="22"/>
                <w:szCs w:val="22"/>
                <w:lang w:val="ro-RO"/>
              </w:rPr>
              <w:t>În situaţii obiective, cum ar fi calamităţi, intemperii, epidemii, pandemii, alte situaţii excepţionale, şedinţele consiliului clasei se pot desfăşura on-line, prin mijloace electronice de comunicare în sistem de videoconferinţă.</w:t>
            </w:r>
            <w:r w:rsidRPr="000C7655">
              <w:rPr>
                <w:rFonts w:ascii="Times New Roman" w:hAnsi="Times New Roman" w:cs="Times New Roman"/>
                <w:color w:val="4472C4" w:themeColor="accent1"/>
                <w:lang w:val="ro-RO"/>
              </w:rPr>
              <w:t> </w:t>
            </w:r>
          </w:p>
        </w:tc>
      </w:tr>
      <w:tr w:rsidR="00B43967" w:rsidRPr="000C7655" w14:paraId="154C9FFC" w14:textId="77777777" w:rsidTr="00110E1F">
        <w:tc>
          <w:tcPr>
            <w:tcW w:w="1271" w:type="dxa"/>
          </w:tcPr>
          <w:p w14:paraId="605F424C" w14:textId="43CB34A0" w:rsidR="00B43967" w:rsidRPr="00110E1F" w:rsidRDefault="00F63A19" w:rsidP="00110E1F">
            <w:pPr>
              <w:jc w:val="center"/>
              <w:rPr>
                <w:rFonts w:ascii="Times New Roman" w:hAnsi="Times New Roman" w:cs="Times New Roman"/>
                <w:b/>
                <w:lang w:val="ro-RO"/>
              </w:rPr>
            </w:pPr>
            <w:r w:rsidRPr="00110E1F">
              <w:rPr>
                <w:rFonts w:ascii="Times New Roman" w:hAnsi="Times New Roman" w:cs="Times New Roman"/>
                <w:b/>
                <w:lang w:val="ro-RO"/>
              </w:rPr>
              <w:t>Art. 64</w:t>
            </w:r>
          </w:p>
        </w:tc>
        <w:tc>
          <w:tcPr>
            <w:tcW w:w="5812" w:type="dxa"/>
          </w:tcPr>
          <w:p w14:paraId="217AADA4" w14:textId="617F2290"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Documentele consiliului clasei sunt:</w:t>
            </w:r>
          </w:p>
          <w:p w14:paraId="7A642F09" w14:textId="77777777"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    a) tematica şi graficul şedinţelor consiliului clasei;</w:t>
            </w:r>
          </w:p>
          <w:p w14:paraId="706D70E4" w14:textId="77777777"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    b) convocatoarele la şedinţele consiliului clasei;</w:t>
            </w:r>
          </w:p>
          <w:p w14:paraId="3190C826" w14:textId="77777777"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    c) registrul de procese-verbale al consiliului clasei, însoţit de dosarul cu anexele proceselor-verbale.</w:t>
            </w:r>
          </w:p>
          <w:p w14:paraId="417F45E9" w14:textId="77777777" w:rsidR="00B43967" w:rsidRPr="000C7655" w:rsidRDefault="00B43967" w:rsidP="002D56AA">
            <w:pPr>
              <w:autoSpaceDE w:val="0"/>
              <w:autoSpaceDN w:val="0"/>
              <w:adjustRightInd w:val="0"/>
              <w:rPr>
                <w:rFonts w:ascii="Times New Roman" w:hAnsi="Times New Roman" w:cs="Times New Roman"/>
                <w:lang w:val="ro-RO"/>
              </w:rPr>
            </w:pPr>
          </w:p>
        </w:tc>
        <w:tc>
          <w:tcPr>
            <w:tcW w:w="1299" w:type="dxa"/>
          </w:tcPr>
          <w:p w14:paraId="4AA9CF7D" w14:textId="77777777" w:rsidR="00B43967" w:rsidRPr="00110E1F" w:rsidRDefault="00B43967" w:rsidP="00110E1F">
            <w:pPr>
              <w:jc w:val="center"/>
              <w:rPr>
                <w:rFonts w:ascii="Times New Roman" w:hAnsi="Times New Roman" w:cs="Times New Roman"/>
                <w:b/>
                <w:lang w:val="ro-RO"/>
              </w:rPr>
            </w:pPr>
          </w:p>
        </w:tc>
        <w:tc>
          <w:tcPr>
            <w:tcW w:w="6214" w:type="dxa"/>
            <w:vAlign w:val="center"/>
          </w:tcPr>
          <w:p w14:paraId="6F89D210" w14:textId="7FEC61A6" w:rsidR="00B43967" w:rsidRPr="000C7655" w:rsidRDefault="000C7655" w:rsidP="009B02BE">
            <w:pPr>
              <w:jc w:val="center"/>
              <w:rPr>
                <w:rFonts w:ascii="Times New Roman" w:hAnsi="Times New Roman" w:cs="Times New Roman"/>
                <w:color w:val="FF0000"/>
                <w:lang w:val="ro-RO"/>
              </w:rPr>
            </w:pPr>
            <w:r w:rsidRPr="000C7655">
              <w:rPr>
                <w:rFonts w:ascii="Times New Roman" w:hAnsi="Times New Roman" w:cs="Times New Roman"/>
                <w:lang w:val="ro-RO"/>
              </w:rPr>
              <w:t>-------------</w:t>
            </w:r>
          </w:p>
        </w:tc>
      </w:tr>
      <w:tr w:rsidR="00F63A19" w:rsidRPr="000C7655" w14:paraId="7A563965" w14:textId="77777777" w:rsidTr="00110E1F">
        <w:tc>
          <w:tcPr>
            <w:tcW w:w="1271" w:type="dxa"/>
          </w:tcPr>
          <w:p w14:paraId="66BCF78E" w14:textId="4A83153C" w:rsidR="00F63A19" w:rsidRPr="00110E1F" w:rsidRDefault="00F63A19" w:rsidP="00110E1F">
            <w:pPr>
              <w:jc w:val="center"/>
              <w:rPr>
                <w:rFonts w:ascii="Times New Roman" w:hAnsi="Times New Roman" w:cs="Times New Roman"/>
                <w:b/>
                <w:lang w:val="ro-RO"/>
              </w:rPr>
            </w:pPr>
            <w:r w:rsidRPr="00110E1F">
              <w:rPr>
                <w:rFonts w:ascii="Times New Roman" w:hAnsi="Times New Roman" w:cs="Times New Roman"/>
                <w:b/>
                <w:lang w:val="ro-RO"/>
              </w:rPr>
              <w:t>Art. 65-67</w:t>
            </w:r>
          </w:p>
        </w:tc>
        <w:tc>
          <w:tcPr>
            <w:tcW w:w="5812" w:type="dxa"/>
          </w:tcPr>
          <w:p w14:paraId="58E4D69E" w14:textId="77777777"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SECŢIUNEA a 3-a</w:t>
            </w:r>
          </w:p>
          <w:p w14:paraId="5E0A6036" w14:textId="77777777"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    Catedrele/Comisiile metodice</w:t>
            </w:r>
          </w:p>
          <w:p w14:paraId="78588659" w14:textId="77777777" w:rsidR="009B02BE"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    ART. 65</w:t>
            </w:r>
          </w:p>
          <w:p w14:paraId="2D8ADB69" w14:textId="7726FA31"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lastRenderedPageBreak/>
              <w:t>(1) În cadrul unei unităţi de învăţământ, catedrele/comisiile metodice se constituie din minimum 3 membri, pe discipline de studiu, pe discipline înrudite sau pe arii curriculare.</w:t>
            </w:r>
          </w:p>
          <w:p w14:paraId="4478602A" w14:textId="77777777" w:rsidR="009B02BE"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(2) În învăţământul preşcolar şi primar, catedrele/comisiile metodice se constituie pe grupe, pe ani de studiu, pe grupe de cl</w:t>
            </w:r>
            <w:r w:rsidR="009B02BE">
              <w:rPr>
                <w:rFonts w:ascii="Times New Roman" w:hAnsi="Times New Roman" w:cs="Times New Roman"/>
                <w:color w:val="FF0000"/>
                <w:lang w:val="ro-RO"/>
              </w:rPr>
              <w:t>ase sau pe nivel de învăţământ.</w:t>
            </w:r>
          </w:p>
          <w:p w14:paraId="58E13D56" w14:textId="590E0EFC"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(3) Activitatea catedrei/comisiei metodice este coordonată de şeful catedrei, respectiv responsabilul comisiei metodice, ales de către membrii catedrei/comisiei şi validat de consiliul de administraţie al unităţii.</w:t>
            </w:r>
          </w:p>
          <w:p w14:paraId="53FAF0CC" w14:textId="3D44390C"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(4) Catedra/Comisia metodică se întruneşte lunar sau de câte ori este necesar, la solicitarea directorului ori a membrilor acesteia.</w:t>
            </w:r>
          </w:p>
          <w:p w14:paraId="2DB0DABA" w14:textId="799ACE9D"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(5) Tematica şedinţelor este elaborată la nivelul catedrei comisiei metodice, sub îndrumarea responsabilului de catedră/responsabilului comisiei metodice, şi este aprobată de directorul unităţii de învăţământ.</w:t>
            </w:r>
          </w:p>
          <w:p w14:paraId="3AEFD58D" w14:textId="6B16DD4E" w:rsidR="009B02BE" w:rsidRDefault="009B02BE" w:rsidP="002D56AA">
            <w:pPr>
              <w:autoSpaceDE w:val="0"/>
              <w:autoSpaceDN w:val="0"/>
              <w:adjustRightInd w:val="0"/>
              <w:rPr>
                <w:rFonts w:ascii="Times New Roman" w:hAnsi="Times New Roman" w:cs="Times New Roman"/>
                <w:color w:val="FF0000"/>
                <w:lang w:val="ro-RO"/>
              </w:rPr>
            </w:pPr>
            <w:r>
              <w:rPr>
                <w:rFonts w:ascii="Times New Roman" w:hAnsi="Times New Roman" w:cs="Times New Roman"/>
                <w:color w:val="FF0000"/>
                <w:lang w:val="ro-RO"/>
              </w:rPr>
              <w:t>ART. 66</w:t>
            </w:r>
          </w:p>
          <w:p w14:paraId="1BB4E69C" w14:textId="4269ACCC"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Atribuţiile catedrelor/comisiilor metodice sunt următoarele:</w:t>
            </w:r>
          </w:p>
          <w:p w14:paraId="05FFC239" w14:textId="7CCBE6A9"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a) stabilesc modalităţile concrete de implementare a curriculumului naţional, selectează auxiliarele didactice şi mijloacele de învăţământ din lista celor aprobate/avizate de Ministerul Educaţiei Naţionale adecvate specificului unităţii de învăţământ şi nevoilor educaţionale ale copiilor/elevilor, în vederea realizării potenţialului maxim al acestora şi atingerii standardelor naţionale; schema procedurii de utilizare a auxiliarelor didactice în unităţile de învăţământ este prevăzută în anexa nr. 2 la prezentul regulament;</w:t>
            </w:r>
          </w:p>
          <w:p w14:paraId="5C53F3EA" w14:textId="715F52D6"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 xml:space="preserve"> (la 22-01-2018 Litera a) din Articolul 66 , </w:t>
            </w:r>
            <w:proofErr w:type="spellStart"/>
            <w:r w:rsidRPr="000C7655">
              <w:rPr>
                <w:rFonts w:ascii="Times New Roman" w:hAnsi="Times New Roman" w:cs="Times New Roman"/>
                <w:color w:val="FF0000"/>
                <w:lang w:val="ro-RO"/>
              </w:rPr>
              <w:t>Sectiunea</w:t>
            </w:r>
            <w:proofErr w:type="spellEnd"/>
            <w:r w:rsidRPr="000C7655">
              <w:rPr>
                <w:rFonts w:ascii="Times New Roman" w:hAnsi="Times New Roman" w:cs="Times New Roman"/>
                <w:color w:val="FF0000"/>
                <w:lang w:val="ro-RO"/>
              </w:rPr>
              <w:t xml:space="preserve"> a 3-a , Capitolul I , Titlul V  a fost modificată de </w:t>
            </w:r>
            <w:r w:rsidRPr="000C7655">
              <w:rPr>
                <w:rFonts w:ascii="Times New Roman" w:hAnsi="Times New Roman" w:cs="Times New Roman"/>
                <w:vanish/>
                <w:color w:val="FF0000"/>
                <w:lang w:val="ro-RO"/>
              </w:rPr>
              <w:t>&lt;LLNK 12018  3027 509101   0124&gt;</w:t>
            </w:r>
            <w:r w:rsidRPr="000C7655">
              <w:rPr>
                <w:rFonts w:ascii="Times New Roman" w:hAnsi="Times New Roman" w:cs="Times New Roman"/>
                <w:color w:val="FF0000"/>
                <w:u w:val="single"/>
                <w:lang w:val="ro-RO"/>
              </w:rPr>
              <w:t>Punctul 24, Articolul I din ORDINUL nr. 3.027 din 8 ianuarie 2018, publicat în MONITORUL OFICIAL nr. 63 din 22 ianuarie 2018</w:t>
            </w:r>
            <w:r w:rsidRPr="000C7655">
              <w:rPr>
                <w:rFonts w:ascii="Times New Roman" w:hAnsi="Times New Roman" w:cs="Times New Roman"/>
                <w:color w:val="FF0000"/>
                <w:lang w:val="ro-RO"/>
              </w:rPr>
              <w:t xml:space="preserve">) </w:t>
            </w:r>
          </w:p>
          <w:p w14:paraId="1BC12D21" w14:textId="3859A76B"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 xml:space="preserve">b) elaborează oferta de curriculum la decizia şcolii până la data realizării schemei de încadrare cu personal didactic de predare pentru anul şcolar următor şi o propune spre dezbatere consiliului profesoral; curriculumul la decizia şcolii cuprinde şi oferta stabilită la nivel naţional; pentru </w:t>
            </w:r>
            <w:r w:rsidRPr="000C7655">
              <w:rPr>
                <w:rFonts w:ascii="Times New Roman" w:hAnsi="Times New Roman" w:cs="Times New Roman"/>
                <w:color w:val="FF0000"/>
                <w:lang w:val="ro-RO"/>
              </w:rPr>
              <w:lastRenderedPageBreak/>
              <w:t>învăţământul liceal tehnologic şi învăţământul profesional, oferta de curriculum la decizia şcolii este curriculum în dezvoltare locală (CDL) şi este elaborată de catedrele/comisiile metodice în parteneriat cu operatorii economici/autorităţile administraţiei publice locale şi propusă spre dezbatere consiliului profesoral;</w:t>
            </w:r>
          </w:p>
          <w:p w14:paraId="0CE4D625" w14:textId="71840922"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 xml:space="preserve"> (la 22-01-2018 Litera b) din Articolul 66 , </w:t>
            </w:r>
            <w:proofErr w:type="spellStart"/>
            <w:r w:rsidRPr="000C7655">
              <w:rPr>
                <w:rFonts w:ascii="Times New Roman" w:hAnsi="Times New Roman" w:cs="Times New Roman"/>
                <w:color w:val="FF0000"/>
                <w:lang w:val="ro-RO"/>
              </w:rPr>
              <w:t>Sectiunea</w:t>
            </w:r>
            <w:proofErr w:type="spellEnd"/>
            <w:r w:rsidRPr="000C7655">
              <w:rPr>
                <w:rFonts w:ascii="Times New Roman" w:hAnsi="Times New Roman" w:cs="Times New Roman"/>
                <w:color w:val="FF0000"/>
                <w:lang w:val="ro-RO"/>
              </w:rPr>
              <w:t xml:space="preserve"> a 3-a , Capitolul I , Titlul V  a fost modificată de </w:t>
            </w:r>
            <w:r w:rsidRPr="000C7655">
              <w:rPr>
                <w:rFonts w:ascii="Times New Roman" w:hAnsi="Times New Roman" w:cs="Times New Roman"/>
                <w:vanish/>
                <w:color w:val="FF0000"/>
                <w:lang w:val="ro-RO"/>
              </w:rPr>
              <w:t>&lt;LLNK 12018  3027 509101   0124&gt;</w:t>
            </w:r>
            <w:r w:rsidRPr="000C7655">
              <w:rPr>
                <w:rFonts w:ascii="Times New Roman" w:hAnsi="Times New Roman" w:cs="Times New Roman"/>
                <w:color w:val="FF0000"/>
                <w:u w:val="single"/>
                <w:lang w:val="ro-RO"/>
              </w:rPr>
              <w:t>Punctul 24, Articolul I din ORDINUL nr. 3.027 din 8 ianuarie 2018, publicat în MONITORUL OFICIAL nr. 63 din 22 ianuarie 2018</w:t>
            </w:r>
            <w:r w:rsidRPr="000C7655">
              <w:rPr>
                <w:rFonts w:ascii="Times New Roman" w:hAnsi="Times New Roman" w:cs="Times New Roman"/>
                <w:color w:val="FF0000"/>
                <w:lang w:val="ro-RO"/>
              </w:rPr>
              <w:t xml:space="preserve">) </w:t>
            </w:r>
          </w:p>
          <w:p w14:paraId="41F80010" w14:textId="50B943A7"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c) elaborează programe de activităţi semestriale şi anuale menite să conducă la atingerea obiectivelor educaţionale asumate şi la progresul şcolar;</w:t>
            </w:r>
          </w:p>
          <w:p w14:paraId="62274F9C" w14:textId="3EC93292"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d) consiliază cadrele didactice debutante, în procesul de elaborare a proiectării didactice şi a planificărilor semestriale;</w:t>
            </w:r>
          </w:p>
          <w:p w14:paraId="1925FFCC" w14:textId="232366B0"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e) elaborează instrumente de evaluare şi notare;</w:t>
            </w:r>
          </w:p>
          <w:p w14:paraId="61D2ECB4" w14:textId="6045EAEF"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f) analizează periodic performanţele şcolare ale copiilor/elevilor;</w:t>
            </w:r>
          </w:p>
          <w:p w14:paraId="73CFAD0C" w14:textId="5823BC05"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g) monitorizează parcurgerea programei la fiecare grupă/clasă şi modul în care se realizează evaluarea copiilor/elevilor; în acest sens, personalul didactic de predare şi instruire practică are obligaţia de a completa condica de prezenţă inclusiv cu tema orei de curs;</w:t>
            </w:r>
          </w:p>
          <w:p w14:paraId="012EA8A3" w14:textId="01E35AB3"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h) planifică şi organizează instruirea practică a elevilor;</w:t>
            </w:r>
          </w:p>
          <w:p w14:paraId="73CBB771" w14:textId="77777777" w:rsidR="009B02BE"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i) organizează activităţi de pregătire specială a copiilor/elevilor cu ritm lent de învăţare ori pentru examene/</w:t>
            </w:r>
            <w:r w:rsidR="009B02BE">
              <w:rPr>
                <w:rFonts w:ascii="Times New Roman" w:hAnsi="Times New Roman" w:cs="Times New Roman"/>
                <w:color w:val="FF0000"/>
                <w:lang w:val="ro-RO"/>
              </w:rPr>
              <w:t>evaluări şi concursuri şcolare;</w:t>
            </w:r>
          </w:p>
          <w:p w14:paraId="3366D075" w14:textId="694961C9"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j) organizează activităţi de formare continuă şi de cercetare - acţiuni specifice unităţii de învăţământ, lecţii demonstrative, schimburi de experienţă etc.;</w:t>
            </w:r>
          </w:p>
          <w:p w14:paraId="0A57DB45" w14:textId="027E1FBD"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k) implementează standardele de calitate specifice;</w:t>
            </w:r>
          </w:p>
          <w:p w14:paraId="67839379" w14:textId="1A885A9C"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l) realizează şi implementează proceduri de îmbunătăţire a calităţii activităţii didactice;</w:t>
            </w:r>
          </w:p>
          <w:p w14:paraId="3DBD65A5" w14:textId="4A194CDB"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m) propun, la începutul anului şcolar, cadrele didactice care predau la fiecare formaţiune de studiu;</w:t>
            </w:r>
          </w:p>
          <w:p w14:paraId="7B877149" w14:textId="785D9288" w:rsidR="00F63A19" w:rsidRPr="000C7655" w:rsidRDefault="00F63A19" w:rsidP="009B02BE">
            <w:pPr>
              <w:autoSpaceDE w:val="0"/>
              <w:autoSpaceDN w:val="0"/>
              <w:adjustRightInd w:val="0"/>
              <w:ind w:left="289" w:hanging="284"/>
              <w:rPr>
                <w:rFonts w:ascii="Times New Roman" w:hAnsi="Times New Roman" w:cs="Times New Roman"/>
                <w:color w:val="FF0000"/>
                <w:lang w:val="ro-RO"/>
              </w:rPr>
            </w:pPr>
            <w:r w:rsidRPr="000C7655">
              <w:rPr>
                <w:rFonts w:ascii="Times New Roman" w:hAnsi="Times New Roman" w:cs="Times New Roman"/>
                <w:color w:val="FF0000"/>
                <w:lang w:val="ro-RO"/>
              </w:rPr>
              <w:t xml:space="preserve">n) orice alte atribuţii decurgând din legislaţia în vigoare şi din </w:t>
            </w:r>
            <w:r w:rsidRPr="000C7655">
              <w:rPr>
                <w:rFonts w:ascii="Times New Roman" w:hAnsi="Times New Roman" w:cs="Times New Roman"/>
                <w:color w:val="FF0000"/>
                <w:lang w:val="ro-RO"/>
              </w:rPr>
              <w:lastRenderedPageBreak/>
              <w:t>regulamentul de organizare şi funcţionare al unităţii.</w:t>
            </w:r>
          </w:p>
          <w:p w14:paraId="16120345" w14:textId="435BE311"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ART. 67</w:t>
            </w:r>
          </w:p>
          <w:p w14:paraId="4C142A62" w14:textId="1F43C3B1" w:rsidR="00F63A19" w:rsidRPr="000C7655" w:rsidRDefault="00F63A19"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Atribuţiile responsabilului de catedră/responsabilului comisiei metodice sunt următoarele:</w:t>
            </w:r>
          </w:p>
          <w:p w14:paraId="3CAAD3E8" w14:textId="486F9595" w:rsidR="00F63A19" w:rsidRPr="000C7655"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 xml:space="preserve">a) organizează şi coordonează întreaga activitate a catedrei/comisiei metodice (întocmeşte şi completează dosarul catedrei/comisiei, coordonează realizarea instrumentelor de lucru la nivelul catedrei/ comisiei, elaborează rapoarte şi analize, propune planuri de obţinere a </w:t>
            </w:r>
            <w:proofErr w:type="spellStart"/>
            <w:r w:rsidRPr="000C7655">
              <w:rPr>
                <w:rFonts w:ascii="Times New Roman" w:hAnsi="Times New Roman" w:cs="Times New Roman"/>
                <w:color w:val="FF0000"/>
                <w:lang w:val="ro-RO"/>
              </w:rPr>
              <w:t>performanţelor</w:t>
            </w:r>
            <w:proofErr w:type="spellEnd"/>
            <w:r w:rsidRPr="000C7655">
              <w:rPr>
                <w:rFonts w:ascii="Times New Roman" w:hAnsi="Times New Roman" w:cs="Times New Roman"/>
                <w:color w:val="FF0000"/>
                <w:lang w:val="ro-RO"/>
              </w:rPr>
              <w:t xml:space="preserve"> </w:t>
            </w:r>
            <w:proofErr w:type="spellStart"/>
            <w:r w:rsidRPr="000C7655">
              <w:rPr>
                <w:rFonts w:ascii="Times New Roman" w:hAnsi="Times New Roman" w:cs="Times New Roman"/>
                <w:color w:val="FF0000"/>
                <w:lang w:val="ro-RO"/>
              </w:rPr>
              <w:t>şi</w:t>
            </w:r>
            <w:proofErr w:type="spellEnd"/>
            <w:r w:rsidRPr="000C7655">
              <w:rPr>
                <w:rFonts w:ascii="Times New Roman" w:hAnsi="Times New Roman" w:cs="Times New Roman"/>
                <w:color w:val="FF0000"/>
                <w:lang w:val="ro-RO"/>
              </w:rPr>
              <w:t xml:space="preserve"> planuri </w:t>
            </w:r>
            <w:proofErr w:type="spellStart"/>
            <w:r w:rsidRPr="000C7655">
              <w:rPr>
                <w:rFonts w:ascii="Times New Roman" w:hAnsi="Times New Roman" w:cs="Times New Roman"/>
                <w:color w:val="FF0000"/>
                <w:lang w:val="ro-RO"/>
              </w:rPr>
              <w:t>remediale</w:t>
            </w:r>
            <w:proofErr w:type="spellEnd"/>
            <w:r w:rsidRPr="000C7655">
              <w:rPr>
                <w:rFonts w:ascii="Times New Roman" w:hAnsi="Times New Roman" w:cs="Times New Roman"/>
                <w:color w:val="FF0000"/>
                <w:lang w:val="ro-RO"/>
              </w:rPr>
              <w:t>, după consultarea cu membrii catedrei/comisiei metodice, precum şi alte activităţi stabilite prin regulamentul de organizare şi funcţionare al unităţii);</w:t>
            </w:r>
          </w:p>
          <w:p w14:paraId="62106276" w14:textId="77777777" w:rsidR="009B02BE"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b) stabileşte atribuţiile şi responsabilităţile fiecărui membru al catedrei/comisiei metodice; atribuţia de responsabil de catedră/responsabilul comisiei metodice este stipu</w:t>
            </w:r>
            <w:r w:rsidR="009B02BE">
              <w:rPr>
                <w:rFonts w:ascii="Times New Roman" w:hAnsi="Times New Roman" w:cs="Times New Roman"/>
                <w:color w:val="FF0000"/>
                <w:lang w:val="ro-RO"/>
              </w:rPr>
              <w:t>lată în fişa postului didactic;</w:t>
            </w:r>
          </w:p>
          <w:p w14:paraId="3B84733E" w14:textId="299E3FA1" w:rsidR="00F63A19" w:rsidRPr="000C7655"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c) evaluează, pe baza unor criterii de performanţă stabilite la nivelul unităţii de învăţământ, în conformitate cu reglementările legale în vigoare, activitatea fiecărui membru al catedrei/comisiei metodice;</w:t>
            </w:r>
          </w:p>
          <w:p w14:paraId="6345E3B8" w14:textId="1C5A3DFB" w:rsidR="00F63A19" w:rsidRPr="000C7655"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d) propune participarea membrilor catedrei/comisiei metodice la cursuri de formare;</w:t>
            </w:r>
          </w:p>
          <w:p w14:paraId="5537A145" w14:textId="77777777" w:rsidR="009B02BE"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e) participă la acţiunile şcolare şi extraşcolare iniţiate în un</w:t>
            </w:r>
            <w:r w:rsidR="009B02BE">
              <w:rPr>
                <w:rFonts w:ascii="Times New Roman" w:hAnsi="Times New Roman" w:cs="Times New Roman"/>
                <w:color w:val="FF0000"/>
                <w:lang w:val="ro-RO"/>
              </w:rPr>
              <w:t>itatea de învăţământ;</w:t>
            </w:r>
          </w:p>
          <w:p w14:paraId="638A9D42" w14:textId="5232B8D8" w:rsidR="00F63A19" w:rsidRPr="000C7655"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f) efectuează asistenţe la ore, conform planului de activitate al catedrei/comisiei metodice sau la solicitarea directorului;</w:t>
            </w:r>
          </w:p>
          <w:p w14:paraId="57BFD101" w14:textId="3D02D48C" w:rsidR="00F63A19" w:rsidRPr="000C7655"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g) elaborează semestrial informări asupra activităţii catedrei/comisiei metodice, pe care le prezintă în consiliul profesoral;</w:t>
            </w:r>
          </w:p>
          <w:p w14:paraId="7A71E530" w14:textId="70958B9F" w:rsidR="00F63A19" w:rsidRPr="000C7655" w:rsidRDefault="00F63A19" w:rsidP="009B02BE">
            <w:pPr>
              <w:autoSpaceDE w:val="0"/>
              <w:autoSpaceDN w:val="0"/>
              <w:adjustRightInd w:val="0"/>
              <w:ind w:left="289" w:hanging="289"/>
              <w:rPr>
                <w:rFonts w:ascii="Times New Roman" w:hAnsi="Times New Roman" w:cs="Times New Roman"/>
                <w:color w:val="FF0000"/>
                <w:lang w:val="ro-RO"/>
              </w:rPr>
            </w:pPr>
            <w:r w:rsidRPr="000C7655">
              <w:rPr>
                <w:rFonts w:ascii="Times New Roman" w:hAnsi="Times New Roman" w:cs="Times New Roman"/>
                <w:color w:val="FF0000"/>
                <w:lang w:val="ro-RO"/>
              </w:rPr>
              <w:t>h) îndeplineşte orice alte atribuţii decur</w:t>
            </w:r>
            <w:r w:rsidR="000C7655">
              <w:rPr>
                <w:rFonts w:ascii="Times New Roman" w:hAnsi="Times New Roman" w:cs="Times New Roman"/>
                <w:color w:val="FF0000"/>
                <w:lang w:val="ro-RO"/>
              </w:rPr>
              <w:t>gând din legislaţia în vigoare.</w:t>
            </w:r>
          </w:p>
        </w:tc>
        <w:tc>
          <w:tcPr>
            <w:tcW w:w="1299" w:type="dxa"/>
          </w:tcPr>
          <w:p w14:paraId="7E726423" w14:textId="77777777" w:rsidR="00F63A19" w:rsidRPr="00110E1F" w:rsidRDefault="00F63A19" w:rsidP="00110E1F">
            <w:pPr>
              <w:jc w:val="center"/>
              <w:rPr>
                <w:rFonts w:ascii="Times New Roman" w:hAnsi="Times New Roman" w:cs="Times New Roman"/>
                <w:b/>
                <w:lang w:val="ro-RO"/>
              </w:rPr>
            </w:pPr>
          </w:p>
        </w:tc>
        <w:tc>
          <w:tcPr>
            <w:tcW w:w="6214" w:type="dxa"/>
            <w:vAlign w:val="center"/>
          </w:tcPr>
          <w:p w14:paraId="05787CBE" w14:textId="5ACA8ED7" w:rsidR="00F63A19" w:rsidRPr="000C7655" w:rsidRDefault="000C7655" w:rsidP="009B02BE">
            <w:pPr>
              <w:jc w:val="center"/>
              <w:rPr>
                <w:rFonts w:ascii="Times New Roman" w:hAnsi="Times New Roman" w:cs="Times New Roman"/>
                <w:color w:val="FF0000"/>
                <w:lang w:val="ro-RO"/>
              </w:rPr>
            </w:pPr>
            <w:r w:rsidRPr="000C7655">
              <w:rPr>
                <w:rFonts w:ascii="Times New Roman" w:hAnsi="Times New Roman" w:cs="Times New Roman"/>
                <w:lang w:val="ro-RO"/>
              </w:rPr>
              <w:t>-------------</w:t>
            </w:r>
          </w:p>
        </w:tc>
      </w:tr>
      <w:tr w:rsidR="00F63A19" w:rsidRPr="000C7655" w14:paraId="3C308BA8" w14:textId="77777777" w:rsidTr="00110E1F">
        <w:tc>
          <w:tcPr>
            <w:tcW w:w="1271" w:type="dxa"/>
          </w:tcPr>
          <w:p w14:paraId="715C8927" w14:textId="0ED3A02C" w:rsidR="00F63A19" w:rsidRPr="00110E1F" w:rsidRDefault="000E4D22"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73</w:t>
            </w:r>
          </w:p>
        </w:tc>
        <w:tc>
          <w:tcPr>
            <w:tcW w:w="5812" w:type="dxa"/>
          </w:tcPr>
          <w:p w14:paraId="06069DE6" w14:textId="67B466BD" w:rsidR="00F63A19" w:rsidRPr="000C7655" w:rsidRDefault="000E4D22"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lang w:val="ro-RO"/>
              </w:rPr>
              <w:t>(2) La numirea profesorilor diriginţi se are în vedere principiul continuităţii, astfel încât o formaţiune de studiu să aibă acelaşi diriginte pe parcursul unui nivel de învăţământ.</w:t>
            </w:r>
          </w:p>
        </w:tc>
        <w:tc>
          <w:tcPr>
            <w:tcW w:w="1299" w:type="dxa"/>
          </w:tcPr>
          <w:p w14:paraId="46E4366E" w14:textId="40228ED4" w:rsidR="00F63A19" w:rsidRPr="00110E1F" w:rsidRDefault="000E4D22" w:rsidP="00110E1F">
            <w:pPr>
              <w:jc w:val="center"/>
              <w:rPr>
                <w:rFonts w:ascii="Times New Roman" w:hAnsi="Times New Roman" w:cs="Times New Roman"/>
                <w:b/>
                <w:lang w:val="ro-RO"/>
              </w:rPr>
            </w:pPr>
            <w:r w:rsidRPr="00110E1F">
              <w:rPr>
                <w:rFonts w:ascii="Times New Roman" w:hAnsi="Times New Roman" w:cs="Times New Roman"/>
                <w:b/>
                <w:lang w:val="ro-RO"/>
              </w:rPr>
              <w:t>Art. 65</w:t>
            </w:r>
          </w:p>
        </w:tc>
        <w:tc>
          <w:tcPr>
            <w:tcW w:w="6214" w:type="dxa"/>
          </w:tcPr>
          <w:p w14:paraId="3C08E471" w14:textId="3F552E18" w:rsidR="00F63A19" w:rsidRPr="000C7655" w:rsidRDefault="000E4D22" w:rsidP="002D56AA">
            <w:pPr>
              <w:rPr>
                <w:rFonts w:ascii="Times New Roman" w:hAnsi="Times New Roman" w:cs="Times New Roman"/>
                <w:color w:val="FF0000"/>
                <w:lang w:val="ro-RO"/>
              </w:rPr>
            </w:pPr>
            <w:r w:rsidRPr="009B02BE">
              <w:rPr>
                <w:rFonts w:ascii="Times New Roman" w:hAnsi="Times New Roman" w:cs="Times New Roman"/>
                <w:bCs/>
                <w:lang w:val="ro-RO"/>
              </w:rPr>
              <w:t>(2)</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La numirea profesorilor diriginţi se are în vedere</w:t>
            </w:r>
            <w:r w:rsidRPr="000C7655">
              <w:rPr>
                <w:rStyle w:val="l5def1"/>
                <w:rFonts w:ascii="Times New Roman" w:hAnsi="Times New Roman" w:cs="Times New Roman"/>
                <w:color w:val="FF0000"/>
                <w:sz w:val="22"/>
                <w:szCs w:val="22"/>
                <w:lang w:val="ro-RO"/>
              </w:rPr>
              <w:t xml:space="preserve">, </w:t>
            </w:r>
            <w:r w:rsidRPr="000C7655">
              <w:rPr>
                <w:rStyle w:val="l5def1"/>
                <w:rFonts w:ascii="Times New Roman" w:hAnsi="Times New Roman" w:cs="Times New Roman"/>
                <w:color w:val="4472C4" w:themeColor="accent1"/>
                <w:sz w:val="22"/>
                <w:szCs w:val="22"/>
                <w:lang w:val="ro-RO"/>
              </w:rPr>
              <w:t xml:space="preserve">în măsura posibilităţilor, </w:t>
            </w:r>
            <w:r w:rsidRPr="000C7655">
              <w:rPr>
                <w:rStyle w:val="l5def1"/>
                <w:rFonts w:ascii="Times New Roman" w:hAnsi="Times New Roman" w:cs="Times New Roman"/>
                <w:sz w:val="22"/>
                <w:szCs w:val="22"/>
                <w:lang w:val="ro-RO"/>
              </w:rPr>
              <w:t>principiul continuităţii, astfel încât clasa să aibă acelaşi diriginte pe parcursul unui nivel de învăţământ.</w:t>
            </w:r>
          </w:p>
        </w:tc>
      </w:tr>
      <w:tr w:rsidR="000E4D22" w:rsidRPr="000C7655" w14:paraId="626E40AA" w14:textId="77777777" w:rsidTr="00110E1F">
        <w:tc>
          <w:tcPr>
            <w:tcW w:w="1271" w:type="dxa"/>
          </w:tcPr>
          <w:p w14:paraId="3D6C9E37" w14:textId="73524663" w:rsidR="000E4D22" w:rsidRPr="00110E1F" w:rsidRDefault="003200F7" w:rsidP="00110E1F">
            <w:pPr>
              <w:jc w:val="center"/>
              <w:rPr>
                <w:rFonts w:ascii="Times New Roman" w:hAnsi="Times New Roman" w:cs="Times New Roman"/>
                <w:b/>
                <w:lang w:val="ro-RO"/>
              </w:rPr>
            </w:pPr>
            <w:r w:rsidRPr="00110E1F">
              <w:rPr>
                <w:rFonts w:ascii="Times New Roman" w:hAnsi="Times New Roman" w:cs="Times New Roman"/>
                <w:b/>
                <w:lang w:val="ro-RO"/>
              </w:rPr>
              <w:t>Art. 74</w:t>
            </w:r>
          </w:p>
        </w:tc>
        <w:tc>
          <w:tcPr>
            <w:tcW w:w="5812" w:type="dxa"/>
          </w:tcPr>
          <w:p w14:paraId="0AFE71FC" w14:textId="5D051576" w:rsidR="000E4D22" w:rsidRPr="000C7655" w:rsidRDefault="003200F7"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(3) Activităţile de suport educaţional, consiliere şi orientare profesională sunt obligatorii şi sunt desfăşurate de profesorul </w:t>
            </w:r>
            <w:r w:rsidRPr="000C7655">
              <w:rPr>
                <w:rFonts w:ascii="Times New Roman" w:hAnsi="Times New Roman" w:cs="Times New Roman"/>
                <w:lang w:val="ro-RO"/>
              </w:rPr>
              <w:lastRenderedPageBreak/>
              <w:t xml:space="preserve">diriginte </w:t>
            </w:r>
            <w:r w:rsidRPr="000C7655">
              <w:rPr>
                <w:rFonts w:ascii="Times New Roman" w:hAnsi="Times New Roman" w:cs="Times New Roman"/>
                <w:color w:val="FF0000"/>
                <w:lang w:val="ro-RO"/>
              </w:rPr>
              <w:t>în cadrul orelor de consiliere şi orientare, orelor de dirigenţie sau în afara orelor de curs, după caz.</w:t>
            </w:r>
          </w:p>
        </w:tc>
        <w:tc>
          <w:tcPr>
            <w:tcW w:w="1299" w:type="dxa"/>
          </w:tcPr>
          <w:p w14:paraId="5E678765" w14:textId="5DDD4918" w:rsidR="000E4D22" w:rsidRPr="00110E1F" w:rsidRDefault="003200F7"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66</w:t>
            </w:r>
          </w:p>
        </w:tc>
        <w:tc>
          <w:tcPr>
            <w:tcW w:w="6214" w:type="dxa"/>
          </w:tcPr>
          <w:p w14:paraId="099707A4" w14:textId="77777777" w:rsidR="003200F7" w:rsidRPr="000C7655" w:rsidRDefault="003200F7" w:rsidP="002D56AA">
            <w:pPr>
              <w:rPr>
                <w:rFonts w:ascii="Times New Roman" w:eastAsia="Times New Roman" w:hAnsi="Times New Roman" w:cs="Times New Roman"/>
                <w:color w:val="4472C4" w:themeColor="accent1"/>
                <w:lang w:val="ro-RO" w:eastAsia="en-GB"/>
              </w:rPr>
            </w:pPr>
            <w:r w:rsidRPr="009B02BE">
              <w:rPr>
                <w:rFonts w:ascii="Times New Roman" w:eastAsia="Times New Roman" w:hAnsi="Times New Roman" w:cs="Times New Roman"/>
                <w:bCs/>
                <w:color w:val="000000" w:themeColor="text1"/>
                <w:lang w:val="ro-RO" w:eastAsia="en-GB"/>
              </w:rPr>
              <w:t>(3)</w:t>
            </w:r>
            <w:r w:rsidRPr="000C7655">
              <w:rPr>
                <w:rFonts w:ascii="Times New Roman" w:eastAsia="Times New Roman" w:hAnsi="Times New Roman" w:cs="Times New Roman"/>
                <w:color w:val="000000" w:themeColor="text1"/>
                <w:lang w:val="ro-RO" w:eastAsia="en-GB"/>
              </w:rPr>
              <w:t xml:space="preserve"> Activităţile de suport educaţional, consiliere şi orientare profesională sunt obligatorii şi sunt desfăşurate de profesorul </w:t>
            </w:r>
            <w:r w:rsidRPr="000C7655">
              <w:rPr>
                <w:rFonts w:ascii="Times New Roman" w:eastAsia="Times New Roman" w:hAnsi="Times New Roman" w:cs="Times New Roman"/>
                <w:color w:val="000000" w:themeColor="text1"/>
                <w:lang w:val="ro-RO" w:eastAsia="en-GB"/>
              </w:rPr>
              <w:lastRenderedPageBreak/>
              <w:t>diriginte</w:t>
            </w:r>
            <w:r w:rsidRPr="000C7655">
              <w:rPr>
                <w:rFonts w:ascii="Times New Roman" w:eastAsia="Times New Roman" w:hAnsi="Times New Roman" w:cs="Times New Roman"/>
                <w:color w:val="00B050"/>
                <w:lang w:val="ro-RO" w:eastAsia="en-GB"/>
              </w:rPr>
              <w:t xml:space="preserve"> </w:t>
            </w:r>
            <w:r w:rsidRPr="000C7655">
              <w:rPr>
                <w:rFonts w:ascii="Times New Roman" w:eastAsia="Times New Roman" w:hAnsi="Times New Roman" w:cs="Times New Roman"/>
                <w:color w:val="4472C4" w:themeColor="accent1"/>
                <w:lang w:val="ro-RO" w:eastAsia="en-GB"/>
              </w:rPr>
              <w:t xml:space="preserve">astfel:  </w:t>
            </w:r>
          </w:p>
          <w:p w14:paraId="020CCB64" w14:textId="77777777" w:rsidR="003200F7" w:rsidRPr="000C7655" w:rsidRDefault="003200F7" w:rsidP="002D56AA">
            <w:pPr>
              <w:rPr>
                <w:rFonts w:ascii="Times New Roman" w:eastAsia="Times New Roman" w:hAnsi="Times New Roman" w:cs="Times New Roman"/>
                <w:color w:val="4472C4" w:themeColor="accent1"/>
                <w:lang w:val="ro-RO" w:eastAsia="en-GB"/>
              </w:rPr>
            </w:pPr>
            <w:r w:rsidRPr="000C7655">
              <w:rPr>
                <w:rFonts w:ascii="Times New Roman" w:eastAsia="Times New Roman" w:hAnsi="Times New Roman" w:cs="Times New Roman"/>
                <w:color w:val="4472C4" w:themeColor="accent1"/>
                <w:lang w:val="ro-RO" w:eastAsia="en-GB"/>
              </w:rPr>
              <w:t>   </w:t>
            </w:r>
            <w:r w:rsidRPr="000C7655">
              <w:rPr>
                <w:rFonts w:ascii="Times New Roman" w:eastAsia="Times New Roman" w:hAnsi="Times New Roman" w:cs="Times New Roman"/>
                <w:b/>
                <w:bCs/>
                <w:color w:val="4472C4" w:themeColor="accent1"/>
                <w:lang w:val="ro-RO" w:eastAsia="en-GB"/>
              </w:rPr>
              <w:t>a)</w:t>
            </w:r>
            <w:r w:rsidRPr="000C7655">
              <w:rPr>
                <w:rFonts w:ascii="Times New Roman" w:eastAsia="Times New Roman" w:hAnsi="Times New Roman" w:cs="Times New Roman"/>
                <w:color w:val="4472C4" w:themeColor="accent1"/>
                <w:lang w:val="ro-RO" w:eastAsia="en-GB"/>
              </w:rPr>
              <w:t xml:space="preserve"> în cadrul orelor din aria curriculară consiliere şi orientare;  </w:t>
            </w:r>
          </w:p>
          <w:p w14:paraId="44C20608" w14:textId="3FE36045" w:rsidR="000E4D22" w:rsidRPr="000C7655" w:rsidRDefault="003200F7" w:rsidP="002D56AA">
            <w:pPr>
              <w:rPr>
                <w:rFonts w:ascii="Times New Roman" w:hAnsi="Times New Roman" w:cs="Times New Roman"/>
                <w:lang w:val="ro-RO"/>
              </w:rPr>
            </w:pPr>
            <w:r w:rsidRPr="000C7655">
              <w:rPr>
                <w:rFonts w:ascii="Times New Roman" w:eastAsia="Times New Roman" w:hAnsi="Times New Roman" w:cs="Times New Roman"/>
                <w:color w:val="4472C4" w:themeColor="accent1"/>
                <w:lang w:val="ro-RO" w:eastAsia="en-GB"/>
              </w:rPr>
              <w:t>   </w:t>
            </w:r>
            <w:r w:rsidRPr="000C7655">
              <w:rPr>
                <w:rFonts w:ascii="Times New Roman" w:eastAsia="Times New Roman" w:hAnsi="Times New Roman" w:cs="Times New Roman"/>
                <w:b/>
                <w:bCs/>
                <w:color w:val="4472C4" w:themeColor="accent1"/>
                <w:lang w:val="ro-RO" w:eastAsia="en-GB"/>
              </w:rPr>
              <w:t>b)</w:t>
            </w:r>
            <w:r w:rsidRPr="000C7655">
              <w:rPr>
                <w:rFonts w:ascii="Times New Roman" w:eastAsia="Times New Roman" w:hAnsi="Times New Roman" w:cs="Times New Roman"/>
                <w:color w:val="4472C4" w:themeColor="accent1"/>
                <w:lang w:val="ro-RO" w:eastAsia="en-GB"/>
              </w:rPr>
              <w:t xml:space="preserve">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w:t>
            </w:r>
          </w:p>
        </w:tc>
      </w:tr>
      <w:tr w:rsidR="000C7655" w:rsidRPr="000C7655" w14:paraId="7C8B2A6C" w14:textId="77777777" w:rsidTr="00110E1F">
        <w:tc>
          <w:tcPr>
            <w:tcW w:w="1271" w:type="dxa"/>
            <w:vMerge w:val="restart"/>
          </w:tcPr>
          <w:p w14:paraId="3D524C1E" w14:textId="5F2D5059" w:rsidR="000C7655" w:rsidRPr="00110E1F" w:rsidRDefault="000C7655"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75</w:t>
            </w:r>
          </w:p>
        </w:tc>
        <w:tc>
          <w:tcPr>
            <w:tcW w:w="5812" w:type="dxa"/>
          </w:tcPr>
          <w:p w14:paraId="193EE2AF" w14:textId="1A65515D" w:rsidR="000C7655" w:rsidRPr="000C7655" w:rsidRDefault="000C7655"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(1) Pentru realizarea unei comunicări constante cu părinţii, </w:t>
            </w:r>
            <w:r w:rsidRPr="000C7655">
              <w:rPr>
                <w:rFonts w:ascii="Times New Roman" w:hAnsi="Times New Roman" w:cs="Times New Roman"/>
                <w:color w:val="FF0000"/>
                <w:lang w:val="ro-RO"/>
              </w:rPr>
              <w:t xml:space="preserve">tutorii sau susţinătorii </w:t>
            </w:r>
            <w:r w:rsidRPr="000C7655">
              <w:rPr>
                <w:rFonts w:ascii="Times New Roman" w:hAnsi="Times New Roman" w:cs="Times New Roman"/>
                <w:lang w:val="ro-RO"/>
              </w:rPr>
              <w:t xml:space="preserve">legali, </w:t>
            </w:r>
            <w:r w:rsidRPr="000C7655">
              <w:rPr>
                <w:rFonts w:ascii="Times New Roman" w:hAnsi="Times New Roman" w:cs="Times New Roman"/>
                <w:color w:val="000000" w:themeColor="text1"/>
                <w:lang w:val="ro-RO"/>
              </w:rPr>
              <w:t xml:space="preserve">profesorul diriginte stabileşte </w:t>
            </w:r>
            <w:r w:rsidRPr="000C7655">
              <w:rPr>
                <w:rFonts w:ascii="Times New Roman" w:hAnsi="Times New Roman" w:cs="Times New Roman"/>
                <w:color w:val="FF0000"/>
                <w:lang w:val="ro-RO"/>
              </w:rPr>
              <w:t>cel puţin o oră în fiecare lună în care se întâlneşte cu aceştia, pentru prezentarea situaţiei şcolare a elevilor, pentru discutarea problemelor educaţionale sau comportamentale specifice ale acestora.</w:t>
            </w:r>
          </w:p>
        </w:tc>
        <w:tc>
          <w:tcPr>
            <w:tcW w:w="1299" w:type="dxa"/>
            <w:vMerge w:val="restart"/>
          </w:tcPr>
          <w:p w14:paraId="1C8B0781" w14:textId="7B236862" w:rsidR="000C7655" w:rsidRPr="00110E1F" w:rsidRDefault="000C7655" w:rsidP="00110E1F">
            <w:pPr>
              <w:jc w:val="center"/>
              <w:rPr>
                <w:rFonts w:ascii="Times New Roman" w:hAnsi="Times New Roman" w:cs="Times New Roman"/>
                <w:b/>
                <w:lang w:val="ro-RO"/>
              </w:rPr>
            </w:pPr>
            <w:r w:rsidRPr="00110E1F">
              <w:rPr>
                <w:rFonts w:ascii="Times New Roman" w:hAnsi="Times New Roman" w:cs="Times New Roman"/>
                <w:b/>
                <w:lang w:val="ro-RO"/>
              </w:rPr>
              <w:t>Art. 67</w:t>
            </w:r>
          </w:p>
        </w:tc>
        <w:tc>
          <w:tcPr>
            <w:tcW w:w="6214" w:type="dxa"/>
          </w:tcPr>
          <w:p w14:paraId="1CAB8E9F" w14:textId="17621CA2" w:rsidR="000C7655" w:rsidRPr="000C7655" w:rsidRDefault="000C7655" w:rsidP="002D56AA">
            <w:pPr>
              <w:rPr>
                <w:rFonts w:ascii="Times New Roman" w:eastAsia="Times New Roman" w:hAnsi="Times New Roman" w:cs="Times New Roman"/>
                <w:b/>
                <w:bCs/>
                <w:color w:val="00B050"/>
                <w:lang w:val="ro-RO" w:eastAsia="en-GB"/>
              </w:rPr>
            </w:pPr>
            <w:r w:rsidRPr="000C7655">
              <w:rPr>
                <w:rStyle w:val="l5def1"/>
                <w:rFonts w:ascii="Times New Roman" w:hAnsi="Times New Roman" w:cs="Times New Roman"/>
                <w:b/>
                <w:bCs/>
                <w:color w:val="000000" w:themeColor="text1"/>
                <w:sz w:val="22"/>
                <w:szCs w:val="22"/>
                <w:lang w:val="ro-RO"/>
              </w:rPr>
              <w:t>(1)</w:t>
            </w:r>
            <w:r w:rsidRPr="000C7655">
              <w:rPr>
                <w:rStyle w:val="l5def1"/>
                <w:rFonts w:ascii="Times New Roman" w:hAnsi="Times New Roman" w:cs="Times New Roman"/>
                <w:color w:val="000000" w:themeColor="text1"/>
                <w:sz w:val="22"/>
                <w:szCs w:val="22"/>
                <w:lang w:val="ro-RO"/>
              </w:rPr>
              <w:t xml:space="preserve"> Pentru realizarea unei comunicări constante cu părinţii sau </w:t>
            </w:r>
            <w:r w:rsidRPr="000C7655">
              <w:rPr>
                <w:rStyle w:val="l5def1"/>
                <w:rFonts w:ascii="Times New Roman" w:hAnsi="Times New Roman" w:cs="Times New Roman"/>
                <w:color w:val="00B050"/>
                <w:sz w:val="22"/>
                <w:szCs w:val="22"/>
                <w:lang w:val="ro-RO"/>
              </w:rPr>
              <w:t xml:space="preserve">reprezentanţii </w:t>
            </w:r>
            <w:r w:rsidRPr="000C7655">
              <w:rPr>
                <w:rStyle w:val="l5def1"/>
                <w:rFonts w:ascii="Times New Roman" w:hAnsi="Times New Roman" w:cs="Times New Roman"/>
                <w:color w:val="000000" w:themeColor="text1"/>
                <w:sz w:val="22"/>
                <w:szCs w:val="22"/>
                <w:lang w:val="ro-RO"/>
              </w:rPr>
              <w:t xml:space="preserve">legali, profesorul diriginte stabileşte, </w:t>
            </w:r>
            <w:r w:rsidRPr="000C7655">
              <w:rPr>
                <w:rStyle w:val="l5def1"/>
                <w:rFonts w:ascii="Times New Roman" w:hAnsi="Times New Roman" w:cs="Times New Roman"/>
                <w:color w:val="00B050"/>
                <w:sz w:val="22"/>
                <w:szCs w:val="22"/>
                <w:lang w:val="ro-RO"/>
              </w:rPr>
              <w:t>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w:t>
            </w:r>
          </w:p>
        </w:tc>
      </w:tr>
      <w:tr w:rsidR="000C7655" w:rsidRPr="000C7655" w14:paraId="6A557DA9" w14:textId="77777777" w:rsidTr="00110E1F">
        <w:tc>
          <w:tcPr>
            <w:tcW w:w="1271" w:type="dxa"/>
            <w:vMerge/>
          </w:tcPr>
          <w:p w14:paraId="25D29F98" w14:textId="77777777" w:rsidR="000C7655" w:rsidRPr="00110E1F" w:rsidRDefault="000C7655" w:rsidP="00110E1F">
            <w:pPr>
              <w:jc w:val="center"/>
              <w:rPr>
                <w:rFonts w:ascii="Times New Roman" w:hAnsi="Times New Roman" w:cs="Times New Roman"/>
                <w:b/>
                <w:lang w:val="ro-RO"/>
              </w:rPr>
            </w:pPr>
          </w:p>
        </w:tc>
        <w:tc>
          <w:tcPr>
            <w:tcW w:w="5812" w:type="dxa"/>
          </w:tcPr>
          <w:p w14:paraId="1C4142B8" w14:textId="4327C9CB" w:rsidR="000C7655" w:rsidRPr="000C7655" w:rsidRDefault="000C7655"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(2) Planificarea orelor dedicate întâlnirilor diriginţilor cu părinţii, tutorii sau susţinătorii legali de la fiecare formaţiune de studiu se aprobă de către director, se comunică elevilor şi părinţilor, tutorilor sau susţinătorilor legali ai acestora şi se afişează la avizierul şcolii.</w:t>
            </w:r>
          </w:p>
        </w:tc>
        <w:tc>
          <w:tcPr>
            <w:tcW w:w="1299" w:type="dxa"/>
            <w:vMerge/>
          </w:tcPr>
          <w:p w14:paraId="0EA93EAD" w14:textId="77777777" w:rsidR="000C7655" w:rsidRPr="00110E1F" w:rsidRDefault="000C7655" w:rsidP="00110E1F">
            <w:pPr>
              <w:jc w:val="center"/>
              <w:rPr>
                <w:rFonts w:ascii="Times New Roman" w:hAnsi="Times New Roman" w:cs="Times New Roman"/>
                <w:b/>
                <w:lang w:val="ro-RO"/>
              </w:rPr>
            </w:pPr>
          </w:p>
        </w:tc>
        <w:tc>
          <w:tcPr>
            <w:tcW w:w="6214" w:type="dxa"/>
          </w:tcPr>
          <w:p w14:paraId="0DD61E4F" w14:textId="40819940" w:rsidR="000C7655" w:rsidRPr="000C7655" w:rsidRDefault="000C7655" w:rsidP="002D56AA">
            <w:pPr>
              <w:rPr>
                <w:rStyle w:val="l5def1"/>
                <w:rFonts w:ascii="Times New Roman" w:eastAsia="Times New Roman" w:hAnsi="Times New Roman" w:cs="Times New Roman"/>
                <w:color w:val="FF0000"/>
                <w:sz w:val="22"/>
                <w:szCs w:val="22"/>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(2)</w:t>
            </w:r>
            <w:r w:rsidRPr="000C7655">
              <w:rPr>
                <w:rFonts w:ascii="Times New Roman" w:eastAsia="Times New Roman" w:hAnsi="Times New Roman" w:cs="Times New Roman"/>
                <w:lang w:val="ro-RO" w:eastAsia="en-GB"/>
              </w:rPr>
              <w:t xml:space="preserve"> Planificarea orelor dedicate întâlnirilor diriginţilor cu părinţii sau reprezentanţii legali de la fiecare formaţiune de studiu se comunică elevilor şi părinţilor sau reprezentanţilor legali ai acestora şi se afişează la avizier </w:t>
            </w:r>
            <w:r w:rsidRPr="000C7655">
              <w:rPr>
                <w:rFonts w:ascii="Times New Roman" w:eastAsia="Times New Roman" w:hAnsi="Times New Roman" w:cs="Times New Roman"/>
                <w:color w:val="4472C4" w:themeColor="accent1"/>
                <w:lang w:val="ro-RO" w:eastAsia="en-GB"/>
              </w:rPr>
              <w:t xml:space="preserve">sau pe site-ul unităţii de învăţământ.  </w:t>
            </w:r>
          </w:p>
        </w:tc>
      </w:tr>
      <w:tr w:rsidR="000C7655" w:rsidRPr="000C7655" w14:paraId="2BD94189" w14:textId="77777777" w:rsidTr="00110E1F">
        <w:tc>
          <w:tcPr>
            <w:tcW w:w="1271" w:type="dxa"/>
            <w:vMerge/>
          </w:tcPr>
          <w:p w14:paraId="7634E068" w14:textId="77777777" w:rsidR="000C7655" w:rsidRPr="00110E1F" w:rsidRDefault="000C7655" w:rsidP="00110E1F">
            <w:pPr>
              <w:jc w:val="center"/>
              <w:rPr>
                <w:rFonts w:ascii="Times New Roman" w:hAnsi="Times New Roman" w:cs="Times New Roman"/>
                <w:b/>
                <w:lang w:val="ro-RO"/>
              </w:rPr>
            </w:pPr>
          </w:p>
        </w:tc>
        <w:tc>
          <w:tcPr>
            <w:tcW w:w="5812" w:type="dxa"/>
            <w:vAlign w:val="center"/>
          </w:tcPr>
          <w:p w14:paraId="6591E38D" w14:textId="58BD519C" w:rsidR="000C7655" w:rsidRPr="000C7655" w:rsidRDefault="000C7655" w:rsidP="009B02BE">
            <w:pPr>
              <w:autoSpaceDE w:val="0"/>
              <w:autoSpaceDN w:val="0"/>
              <w:adjustRightInd w:val="0"/>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vMerge/>
          </w:tcPr>
          <w:p w14:paraId="28D3761C" w14:textId="77777777" w:rsidR="000C7655" w:rsidRPr="00110E1F" w:rsidRDefault="000C7655" w:rsidP="00110E1F">
            <w:pPr>
              <w:jc w:val="center"/>
              <w:rPr>
                <w:rFonts w:ascii="Times New Roman" w:hAnsi="Times New Roman" w:cs="Times New Roman"/>
                <w:b/>
                <w:lang w:val="ro-RO"/>
              </w:rPr>
            </w:pPr>
          </w:p>
        </w:tc>
        <w:tc>
          <w:tcPr>
            <w:tcW w:w="6214" w:type="dxa"/>
          </w:tcPr>
          <w:p w14:paraId="5366DA80" w14:textId="46E10F3B" w:rsidR="000C7655" w:rsidRPr="000C7655" w:rsidRDefault="000C7655" w:rsidP="002D56AA">
            <w:pPr>
              <w:rPr>
                <w:rFonts w:ascii="Times New Roman" w:eastAsia="Times New Roman" w:hAnsi="Times New Roman" w:cs="Times New Roman"/>
                <w:color w:val="FF0000"/>
                <w:lang w:val="ro-RO" w:eastAsia="en-GB"/>
              </w:rPr>
            </w:pPr>
            <w:r w:rsidRPr="000C7655">
              <w:rPr>
                <w:rFonts w:ascii="Times New Roman" w:eastAsia="Times New Roman" w:hAnsi="Times New Roman" w:cs="Times New Roman"/>
                <w:color w:val="FF0000"/>
                <w:lang w:val="ro-RO" w:eastAsia="en-GB"/>
              </w:rPr>
              <w:t>   </w:t>
            </w:r>
            <w:r w:rsidRPr="000C7655">
              <w:rPr>
                <w:rFonts w:ascii="Times New Roman" w:eastAsia="Times New Roman" w:hAnsi="Times New Roman" w:cs="Times New Roman"/>
                <w:b/>
                <w:bCs/>
                <w:color w:val="4472C4" w:themeColor="accent1"/>
                <w:lang w:val="ro-RO" w:eastAsia="en-GB"/>
              </w:rPr>
              <w:t>(3)</w:t>
            </w:r>
            <w:r w:rsidRPr="000C7655">
              <w:rPr>
                <w:rFonts w:ascii="Times New Roman" w:eastAsia="Times New Roman" w:hAnsi="Times New Roman" w:cs="Times New Roman"/>
                <w:color w:val="4472C4" w:themeColor="accent1"/>
                <w:lang w:val="ro-RO" w:eastAsia="en-GB"/>
              </w:rPr>
              <w:t xml:space="preserve"> Întâlnirea cu părinţii sau reprezentanţii legali se recomandă a fi individuală, în conformitate cu o programare stabilită în prealabil. La această întâlnire, la solicitarea părintelui/reprezentantului legal sau a dirigintelui, poate participa şi elevul.  </w:t>
            </w:r>
          </w:p>
        </w:tc>
      </w:tr>
      <w:tr w:rsidR="0078319F" w:rsidRPr="000C7655" w14:paraId="6F9867E7" w14:textId="77777777" w:rsidTr="00110E1F">
        <w:tc>
          <w:tcPr>
            <w:tcW w:w="1271" w:type="dxa"/>
            <w:vMerge w:val="restart"/>
          </w:tcPr>
          <w:p w14:paraId="37855EE2" w14:textId="6DAB251F" w:rsidR="0078319F" w:rsidRPr="00110E1F" w:rsidRDefault="0078319F" w:rsidP="00110E1F">
            <w:pPr>
              <w:jc w:val="center"/>
              <w:rPr>
                <w:rFonts w:ascii="Times New Roman" w:hAnsi="Times New Roman" w:cs="Times New Roman"/>
                <w:b/>
                <w:lang w:val="ro-RO"/>
              </w:rPr>
            </w:pPr>
            <w:r w:rsidRPr="00110E1F">
              <w:rPr>
                <w:rFonts w:ascii="Times New Roman" w:hAnsi="Times New Roman" w:cs="Times New Roman"/>
                <w:b/>
                <w:lang w:val="ro-RO"/>
              </w:rPr>
              <w:t>Art. 76</w:t>
            </w:r>
          </w:p>
        </w:tc>
        <w:tc>
          <w:tcPr>
            <w:tcW w:w="5812" w:type="dxa"/>
          </w:tcPr>
          <w:p w14:paraId="59BBFBDD"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Profesorul diriginte are următoarele atribuţii:</w:t>
            </w:r>
          </w:p>
          <w:p w14:paraId="1BBA32D1"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1. organizează şi coordonează:</w:t>
            </w:r>
          </w:p>
          <w:p w14:paraId="513C341F"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a) activitatea colectivului de elevi;</w:t>
            </w:r>
          </w:p>
          <w:p w14:paraId="0DA86BF2"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b) activitatea consiliului clasei;</w:t>
            </w:r>
          </w:p>
          <w:p w14:paraId="1141DEDC"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c) întâlniri cu părinţii, </w:t>
            </w:r>
            <w:r w:rsidRPr="00C33DAA">
              <w:rPr>
                <w:rFonts w:ascii="Times New Roman" w:hAnsi="Times New Roman" w:cs="Times New Roman"/>
                <w:color w:val="FF0000"/>
                <w:lang w:val="ro-RO"/>
              </w:rPr>
              <w:t xml:space="preserve">tutorii sau susţinătorii </w:t>
            </w:r>
            <w:r w:rsidRPr="000C7655">
              <w:rPr>
                <w:rFonts w:ascii="Times New Roman" w:hAnsi="Times New Roman" w:cs="Times New Roman"/>
                <w:lang w:val="ro-RO"/>
              </w:rPr>
              <w:t>legali la începutul şi sfârşitul semestrului şi ori de câte ori este cazul;</w:t>
            </w:r>
          </w:p>
          <w:p w14:paraId="270F5D63"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d) acţiuni de orientare şcolară şi profesională pentru elevii clasei;</w:t>
            </w:r>
          </w:p>
          <w:p w14:paraId="137E730A"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e) activităţi educative şi de consiliere;</w:t>
            </w:r>
          </w:p>
          <w:p w14:paraId="1295E357" w14:textId="750FF2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lastRenderedPageBreak/>
              <w:t xml:space="preserve">    f) activităţi extracurriculare şi extraşcolare în unitatea de învăţământ </w:t>
            </w:r>
            <w:r w:rsidRPr="001A29F8">
              <w:rPr>
                <w:rFonts w:ascii="Times New Roman" w:hAnsi="Times New Roman" w:cs="Times New Roman"/>
                <w:color w:val="FF0000"/>
                <w:lang w:val="ro-RO"/>
              </w:rPr>
              <w:t>activităţi extracurriculare</w:t>
            </w:r>
          </w:p>
        </w:tc>
        <w:tc>
          <w:tcPr>
            <w:tcW w:w="1299" w:type="dxa"/>
            <w:vMerge w:val="restart"/>
          </w:tcPr>
          <w:p w14:paraId="1B3F2EEA" w14:textId="22CB2AA1" w:rsidR="0078319F" w:rsidRPr="00110E1F" w:rsidRDefault="0078319F"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68</w:t>
            </w:r>
          </w:p>
        </w:tc>
        <w:tc>
          <w:tcPr>
            <w:tcW w:w="6214" w:type="dxa"/>
          </w:tcPr>
          <w:p w14:paraId="427481FD"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xml:space="preserve">Profesorul diriginte are următoarele atribuţii:  </w:t>
            </w:r>
          </w:p>
          <w:p w14:paraId="0AAB8FBE"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1.</w:t>
            </w:r>
            <w:r w:rsidRPr="000C7655">
              <w:rPr>
                <w:rFonts w:ascii="Times New Roman" w:eastAsia="Times New Roman" w:hAnsi="Times New Roman" w:cs="Times New Roman"/>
                <w:lang w:val="ro-RO" w:eastAsia="en-GB"/>
              </w:rPr>
              <w:t xml:space="preserve"> organizează şi coordonează:  </w:t>
            </w:r>
          </w:p>
          <w:p w14:paraId="72B634C7"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a)</w:t>
            </w:r>
            <w:r w:rsidRPr="000C7655">
              <w:rPr>
                <w:rFonts w:ascii="Times New Roman" w:eastAsia="Times New Roman" w:hAnsi="Times New Roman" w:cs="Times New Roman"/>
                <w:lang w:val="ro-RO" w:eastAsia="en-GB"/>
              </w:rPr>
              <w:t xml:space="preserve"> activitatea colectivului de elevi;  </w:t>
            </w:r>
          </w:p>
          <w:p w14:paraId="53139E71"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b)</w:t>
            </w:r>
            <w:r w:rsidRPr="000C7655">
              <w:rPr>
                <w:rFonts w:ascii="Times New Roman" w:eastAsia="Times New Roman" w:hAnsi="Times New Roman" w:cs="Times New Roman"/>
                <w:lang w:val="ro-RO" w:eastAsia="en-GB"/>
              </w:rPr>
              <w:t xml:space="preserve"> activitatea consiliului clasei;  </w:t>
            </w:r>
          </w:p>
          <w:p w14:paraId="32B24179"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c)</w:t>
            </w:r>
            <w:r w:rsidRPr="000C7655">
              <w:rPr>
                <w:rFonts w:ascii="Times New Roman" w:eastAsia="Times New Roman" w:hAnsi="Times New Roman" w:cs="Times New Roman"/>
                <w:lang w:val="ro-RO" w:eastAsia="en-GB"/>
              </w:rPr>
              <w:t xml:space="preserve"> întâlniri cu părinţii </w:t>
            </w:r>
            <w:r w:rsidRPr="00C33DAA">
              <w:rPr>
                <w:rFonts w:ascii="Times New Roman" w:eastAsia="Times New Roman" w:hAnsi="Times New Roman" w:cs="Times New Roman"/>
                <w:color w:val="4472C4" w:themeColor="accent1"/>
                <w:lang w:val="ro-RO" w:eastAsia="en-GB"/>
              </w:rPr>
              <w:t xml:space="preserve">sau reprezentanţii </w:t>
            </w:r>
            <w:r w:rsidRPr="000C7655">
              <w:rPr>
                <w:rFonts w:ascii="Times New Roman" w:eastAsia="Times New Roman" w:hAnsi="Times New Roman" w:cs="Times New Roman"/>
                <w:lang w:val="ro-RO" w:eastAsia="en-GB"/>
              </w:rPr>
              <w:t xml:space="preserve">legali la începutul şi sfârşitul semestrului şi ori de câte ori este cazul;  </w:t>
            </w:r>
          </w:p>
          <w:p w14:paraId="7B86926D"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d)</w:t>
            </w:r>
            <w:r w:rsidRPr="000C7655">
              <w:rPr>
                <w:rFonts w:ascii="Times New Roman" w:eastAsia="Times New Roman" w:hAnsi="Times New Roman" w:cs="Times New Roman"/>
                <w:lang w:val="ro-RO" w:eastAsia="en-GB"/>
              </w:rPr>
              <w:t xml:space="preserve"> acţiuni de orientare şcolară şi profesională pentru elevii clasei;  </w:t>
            </w:r>
          </w:p>
          <w:p w14:paraId="74AC46C5"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e)</w:t>
            </w:r>
            <w:r w:rsidRPr="000C7655">
              <w:rPr>
                <w:rFonts w:ascii="Times New Roman" w:eastAsia="Times New Roman" w:hAnsi="Times New Roman" w:cs="Times New Roman"/>
                <w:lang w:val="ro-RO" w:eastAsia="en-GB"/>
              </w:rPr>
              <w:t xml:space="preserve"> activităţi educative şi de consiliere;  </w:t>
            </w:r>
          </w:p>
          <w:p w14:paraId="61F78439" w14:textId="1023F86B" w:rsidR="0078319F" w:rsidRPr="000C7655" w:rsidRDefault="0078319F" w:rsidP="002D56AA">
            <w:pPr>
              <w:rPr>
                <w:rFonts w:ascii="Times New Roman" w:eastAsia="Times New Roman" w:hAnsi="Times New Roman" w:cs="Times New Roman"/>
                <w:color w:val="FF0000"/>
                <w:lang w:val="ro-RO" w:eastAsia="en-GB"/>
              </w:rPr>
            </w:pPr>
            <w:r w:rsidRPr="00C33DAA">
              <w:rPr>
                <w:rFonts w:ascii="Times New Roman" w:eastAsia="Times New Roman" w:hAnsi="Times New Roman" w:cs="Times New Roman"/>
                <w:color w:val="000000" w:themeColor="text1"/>
                <w:lang w:val="ro-RO" w:eastAsia="en-GB"/>
              </w:rPr>
              <w:t>   </w:t>
            </w:r>
            <w:r w:rsidRPr="00C33DAA">
              <w:rPr>
                <w:rFonts w:ascii="Times New Roman" w:eastAsia="Times New Roman" w:hAnsi="Times New Roman" w:cs="Times New Roman"/>
                <w:b/>
                <w:bCs/>
                <w:color w:val="000000" w:themeColor="text1"/>
                <w:lang w:val="ro-RO" w:eastAsia="en-GB"/>
              </w:rPr>
              <w:t>f)</w:t>
            </w:r>
            <w:r w:rsidRPr="00C33DAA">
              <w:rPr>
                <w:rFonts w:ascii="Times New Roman" w:eastAsia="Times New Roman" w:hAnsi="Times New Roman" w:cs="Times New Roman"/>
                <w:color w:val="000000" w:themeColor="text1"/>
                <w:lang w:val="ro-RO" w:eastAsia="en-GB"/>
              </w:rPr>
              <w:t xml:space="preserve"> activităţi extracurriculare şi extraşcolare în unitatea de </w:t>
            </w:r>
            <w:r w:rsidRPr="00C33DAA">
              <w:rPr>
                <w:rFonts w:ascii="Times New Roman" w:eastAsia="Times New Roman" w:hAnsi="Times New Roman" w:cs="Times New Roman"/>
                <w:color w:val="000000" w:themeColor="text1"/>
                <w:lang w:val="ro-RO" w:eastAsia="en-GB"/>
              </w:rPr>
              <w:lastRenderedPageBreak/>
              <w:t xml:space="preserve">învăţământ </w:t>
            </w:r>
            <w:r w:rsidRPr="001A29F8">
              <w:rPr>
                <w:rFonts w:ascii="Times New Roman" w:eastAsia="Times New Roman" w:hAnsi="Times New Roman" w:cs="Times New Roman"/>
                <w:color w:val="4472C4" w:themeColor="accent1"/>
                <w:lang w:val="ro-RO" w:eastAsia="en-GB"/>
              </w:rPr>
              <w:t>şi în afara acesteia, inclusiv activităţile realizate prin intermediul tehnologiei şi al internetului</w:t>
            </w:r>
          </w:p>
        </w:tc>
      </w:tr>
      <w:tr w:rsidR="0078319F" w:rsidRPr="000C7655" w14:paraId="10E56BF1" w14:textId="77777777" w:rsidTr="00110E1F">
        <w:tc>
          <w:tcPr>
            <w:tcW w:w="1271" w:type="dxa"/>
            <w:vMerge/>
          </w:tcPr>
          <w:p w14:paraId="79F739D2" w14:textId="77777777" w:rsidR="0078319F" w:rsidRPr="00110E1F" w:rsidRDefault="0078319F" w:rsidP="00110E1F">
            <w:pPr>
              <w:jc w:val="center"/>
              <w:rPr>
                <w:rFonts w:ascii="Times New Roman" w:hAnsi="Times New Roman" w:cs="Times New Roman"/>
                <w:b/>
                <w:lang w:val="ro-RO"/>
              </w:rPr>
            </w:pPr>
          </w:p>
        </w:tc>
        <w:tc>
          <w:tcPr>
            <w:tcW w:w="5812" w:type="dxa"/>
          </w:tcPr>
          <w:p w14:paraId="05B93954"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3. colaborează cu:</w:t>
            </w:r>
          </w:p>
          <w:p w14:paraId="1C721CDC" w14:textId="432367C1"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d) comitetul de părinţi, părinţii, </w:t>
            </w:r>
            <w:r w:rsidRPr="00C33DAA">
              <w:rPr>
                <w:rFonts w:ascii="Times New Roman" w:hAnsi="Times New Roman" w:cs="Times New Roman"/>
                <w:color w:val="FF0000"/>
                <w:lang w:val="ro-RO"/>
              </w:rPr>
              <w:t xml:space="preserve">tutorii sau susţinătorii </w:t>
            </w:r>
            <w:r w:rsidRPr="000C7655">
              <w:rPr>
                <w:rFonts w:ascii="Times New Roman" w:hAnsi="Times New Roman" w:cs="Times New Roman"/>
                <w:lang w:val="ro-RO"/>
              </w:rPr>
              <w:t>legali pentru toate aspectele care vizează activitatea elevilor şi evenimentele importante la care aceştia participă şi cu alţi parteneri implicaţi în activitatea educativă şcolară şi extraşcolară;</w:t>
            </w:r>
          </w:p>
        </w:tc>
        <w:tc>
          <w:tcPr>
            <w:tcW w:w="1299" w:type="dxa"/>
            <w:vMerge/>
          </w:tcPr>
          <w:p w14:paraId="60C9E93B" w14:textId="77777777" w:rsidR="0078319F" w:rsidRPr="00110E1F" w:rsidRDefault="0078319F" w:rsidP="00110E1F">
            <w:pPr>
              <w:jc w:val="center"/>
              <w:rPr>
                <w:rFonts w:ascii="Times New Roman" w:hAnsi="Times New Roman" w:cs="Times New Roman"/>
                <w:b/>
                <w:lang w:val="ro-RO"/>
              </w:rPr>
            </w:pPr>
          </w:p>
        </w:tc>
        <w:tc>
          <w:tcPr>
            <w:tcW w:w="6214" w:type="dxa"/>
          </w:tcPr>
          <w:p w14:paraId="2DD8F5C7" w14:textId="7777777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3. colaborează cu:</w:t>
            </w:r>
          </w:p>
          <w:p w14:paraId="3D0556F3" w14:textId="3D271370" w:rsidR="0078319F" w:rsidRPr="000C7655" w:rsidRDefault="0078319F" w:rsidP="002D56AA">
            <w:pPr>
              <w:rPr>
                <w:rFonts w:ascii="Times New Roman" w:eastAsia="Times New Roman" w:hAnsi="Times New Roman" w:cs="Times New Roman"/>
                <w:lang w:val="ro-RO" w:eastAsia="en-GB"/>
              </w:rPr>
            </w:pPr>
            <w:r w:rsidRPr="00C33DAA">
              <w:rPr>
                <w:rFonts w:ascii="Times New Roman" w:hAnsi="Times New Roman" w:cs="Times New Roman"/>
                <w:color w:val="000000" w:themeColor="text1"/>
                <w:lang w:val="ro-RO"/>
              </w:rPr>
              <w:t>   </w:t>
            </w:r>
            <w:r w:rsidRPr="00C33DAA">
              <w:rPr>
                <w:rFonts w:ascii="Times New Roman" w:hAnsi="Times New Roman" w:cs="Times New Roman"/>
                <w:b/>
                <w:bCs/>
                <w:color w:val="000000" w:themeColor="text1"/>
                <w:lang w:val="ro-RO"/>
              </w:rPr>
              <w:t>d)</w:t>
            </w:r>
            <w:r w:rsidRPr="00C33DAA">
              <w:rPr>
                <w:rFonts w:ascii="Times New Roman" w:hAnsi="Times New Roman" w:cs="Times New Roman"/>
                <w:color w:val="000000" w:themeColor="text1"/>
                <w:lang w:val="ro-RO"/>
              </w:rPr>
              <w:t xml:space="preserve"> </w:t>
            </w:r>
            <w:r w:rsidRPr="00C33DAA">
              <w:rPr>
                <w:rStyle w:val="l5def1"/>
                <w:rFonts w:ascii="Times New Roman" w:hAnsi="Times New Roman" w:cs="Times New Roman"/>
                <w:color w:val="4472C4" w:themeColor="accent1"/>
                <w:sz w:val="22"/>
                <w:szCs w:val="22"/>
                <w:lang w:val="ro-RO"/>
              </w:rPr>
              <w:t xml:space="preserve">asociaţia şi </w:t>
            </w:r>
            <w:r w:rsidRPr="00C33DAA">
              <w:rPr>
                <w:rStyle w:val="l5def1"/>
                <w:rFonts w:ascii="Times New Roman" w:hAnsi="Times New Roman" w:cs="Times New Roman"/>
                <w:color w:val="000000" w:themeColor="text1"/>
                <w:sz w:val="22"/>
                <w:szCs w:val="22"/>
                <w:lang w:val="ro-RO"/>
              </w:rPr>
              <w:t xml:space="preserve">comitetul de părinţi, părinţii </w:t>
            </w:r>
            <w:r w:rsidRPr="00C33DAA">
              <w:rPr>
                <w:rStyle w:val="l5def1"/>
                <w:rFonts w:ascii="Times New Roman" w:hAnsi="Times New Roman" w:cs="Times New Roman"/>
                <w:color w:val="4472C4" w:themeColor="accent1"/>
                <w:sz w:val="22"/>
                <w:szCs w:val="22"/>
                <w:lang w:val="ro-RO"/>
              </w:rPr>
              <w:t xml:space="preserve">sau reprezentanţii </w:t>
            </w:r>
            <w:r w:rsidRPr="00C33DAA">
              <w:rPr>
                <w:rStyle w:val="l5def1"/>
                <w:rFonts w:ascii="Times New Roman" w:hAnsi="Times New Roman" w:cs="Times New Roman"/>
                <w:color w:val="000000" w:themeColor="text1"/>
                <w:sz w:val="22"/>
                <w:szCs w:val="22"/>
                <w:lang w:val="ro-RO"/>
              </w:rPr>
              <w:t>legali pentru toate aspectele care vizează activitatea elevilor şi evenimentele importante la care aceştia participă şi cu alţi parteneri implicaţi în activitatea educativă şcolară şi extraşcolară;</w:t>
            </w:r>
          </w:p>
        </w:tc>
      </w:tr>
      <w:tr w:rsidR="00C400A0" w:rsidRPr="000C7655" w14:paraId="6863F6CB" w14:textId="77777777" w:rsidTr="00110E1F">
        <w:tc>
          <w:tcPr>
            <w:tcW w:w="1271" w:type="dxa"/>
          </w:tcPr>
          <w:p w14:paraId="3361E9CB" w14:textId="18165708" w:rsidR="00C400A0" w:rsidRPr="00110E1F" w:rsidRDefault="008F1B31" w:rsidP="00110E1F">
            <w:pPr>
              <w:jc w:val="center"/>
              <w:rPr>
                <w:rFonts w:ascii="Times New Roman" w:hAnsi="Times New Roman" w:cs="Times New Roman"/>
                <w:b/>
                <w:lang w:val="ro-RO"/>
              </w:rPr>
            </w:pPr>
            <w:r w:rsidRPr="00110E1F">
              <w:rPr>
                <w:rFonts w:ascii="Times New Roman" w:hAnsi="Times New Roman" w:cs="Times New Roman"/>
                <w:b/>
                <w:lang w:val="ro-RO"/>
              </w:rPr>
              <w:t>Art. 77</w:t>
            </w:r>
          </w:p>
        </w:tc>
        <w:tc>
          <w:tcPr>
            <w:tcW w:w="5812" w:type="dxa"/>
          </w:tcPr>
          <w:p w14:paraId="2C15826F" w14:textId="77777777" w:rsidR="008F1B31" w:rsidRPr="000C7655" w:rsidRDefault="008F1B31"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Profesorul diriginte mai are şi următoarele atribuţii:</w:t>
            </w:r>
          </w:p>
          <w:p w14:paraId="50399C76" w14:textId="7DEEBBD2" w:rsidR="008F1B31" w:rsidRPr="00C33DAA"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răspunde de păstrarea bunurilor cu care este dotată sala de clasă, împreună cu elevi, părinţi, tutori sau susţinători legali, precum şi cu membrii consiliului clasei;</w:t>
            </w:r>
          </w:p>
          <w:p w14:paraId="4D34474A" w14:textId="774B93C5" w:rsidR="008F1B31"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completează catalogul clasei cu datele personale ale elevilor;</w:t>
            </w:r>
          </w:p>
          <w:p w14:paraId="699FB55A" w14:textId="3B602A59" w:rsidR="008F1B31"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motivează absenţele elevilor, în conformitate cu prevederile prezentului regulament şi ale regulamentului de organizare şi funcţionare a unităţii de învăţământ;</w:t>
            </w:r>
          </w:p>
          <w:p w14:paraId="2EFD24DF" w14:textId="49E0D9F9" w:rsidR="008F1B31"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încheie situaţia şcolară a fiecărui elev la sfârşit de semestru şi de an şcolar şi o consemnează în</w:t>
            </w:r>
            <w:r w:rsidR="00C33DAA">
              <w:rPr>
                <w:rFonts w:ascii="Times New Roman" w:hAnsi="Times New Roman" w:cs="Times New Roman"/>
                <w:color w:val="000000" w:themeColor="text1"/>
                <w:lang w:val="ro-RO"/>
              </w:rPr>
              <w:t xml:space="preserve"> catalog şi în carnetul de elev;</w:t>
            </w:r>
          </w:p>
          <w:p w14:paraId="407C5D6C" w14:textId="4F6BC38A" w:rsidR="008F1B31"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realizează ierarhizarea elevilor la sfârşit de an şcolar pe baza rezultatelor acestora;</w:t>
            </w:r>
          </w:p>
          <w:p w14:paraId="7E18CCFA" w14:textId="2574B3DE" w:rsidR="008F1B31"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propune consiliului de administraţie acordarea de burse pentru elevi, în conformitate cu legislaţia în vigoare;</w:t>
            </w:r>
          </w:p>
          <w:p w14:paraId="187C7D5F" w14:textId="0103B935" w:rsidR="008F1B31"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completează documentele specifice colectivului de elevi şi monitorizează completarea portofoliului educaţional al elevilor;</w:t>
            </w:r>
          </w:p>
          <w:p w14:paraId="7AE26460" w14:textId="255C932B" w:rsidR="008F1B31"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întocmeşte calendarul activităţilor educative extraşcolare ale clasei;</w:t>
            </w:r>
          </w:p>
          <w:p w14:paraId="4E52E6FD" w14:textId="126A1E8B" w:rsidR="00C400A0" w:rsidRPr="00C33DAA" w:rsidRDefault="008F1B31" w:rsidP="002D56AA">
            <w:pPr>
              <w:pStyle w:val="Listparagraf"/>
              <w:numPr>
                <w:ilvl w:val="0"/>
                <w:numId w:val="1"/>
              </w:numPr>
              <w:autoSpaceDE w:val="0"/>
              <w:autoSpaceDN w:val="0"/>
              <w:adjustRightInd w:val="0"/>
              <w:rPr>
                <w:rFonts w:ascii="Times New Roman" w:hAnsi="Times New Roman" w:cs="Times New Roman"/>
                <w:color w:val="000000" w:themeColor="text1"/>
                <w:lang w:val="ro-RO"/>
              </w:rPr>
            </w:pPr>
            <w:r w:rsidRPr="00C33DAA">
              <w:rPr>
                <w:rFonts w:ascii="Times New Roman" w:hAnsi="Times New Roman" w:cs="Times New Roman"/>
                <w:color w:val="000000" w:themeColor="text1"/>
                <w:lang w:val="ro-RO"/>
              </w:rPr>
              <w:t>elaborează portofoliul dirigintelui.</w:t>
            </w:r>
          </w:p>
        </w:tc>
        <w:tc>
          <w:tcPr>
            <w:tcW w:w="1299" w:type="dxa"/>
          </w:tcPr>
          <w:p w14:paraId="5D74545F" w14:textId="583065FA" w:rsidR="00C400A0" w:rsidRPr="00110E1F" w:rsidRDefault="008F1B31" w:rsidP="00110E1F">
            <w:pPr>
              <w:jc w:val="center"/>
              <w:rPr>
                <w:rFonts w:ascii="Times New Roman" w:hAnsi="Times New Roman" w:cs="Times New Roman"/>
                <w:b/>
                <w:lang w:val="ro-RO"/>
              </w:rPr>
            </w:pPr>
            <w:r w:rsidRPr="00110E1F">
              <w:rPr>
                <w:rFonts w:ascii="Times New Roman" w:hAnsi="Times New Roman" w:cs="Times New Roman"/>
                <w:b/>
                <w:lang w:val="ro-RO"/>
              </w:rPr>
              <w:t>Art. 69</w:t>
            </w:r>
          </w:p>
        </w:tc>
        <w:tc>
          <w:tcPr>
            <w:tcW w:w="6214" w:type="dxa"/>
          </w:tcPr>
          <w:p w14:paraId="42D8A7E3" w14:textId="77777777" w:rsidR="008F1B31" w:rsidRPr="00C33DAA" w:rsidRDefault="008F1B31" w:rsidP="002D56AA">
            <w:pPr>
              <w:rPr>
                <w:rFonts w:ascii="Times New Roman" w:eastAsia="Times New Roman" w:hAnsi="Times New Roman" w:cs="Times New Roman"/>
                <w:color w:val="000000" w:themeColor="text1"/>
                <w:lang w:val="ro-RO" w:eastAsia="en-GB"/>
              </w:rPr>
            </w:pPr>
            <w:r w:rsidRPr="00C33DAA">
              <w:rPr>
                <w:rFonts w:ascii="Times New Roman" w:eastAsia="Times New Roman" w:hAnsi="Times New Roman" w:cs="Times New Roman"/>
                <w:color w:val="000000" w:themeColor="text1"/>
                <w:lang w:val="ro-RO" w:eastAsia="en-GB"/>
              </w:rPr>
              <w:t xml:space="preserve">Profesorul diriginte mai are şi următoarele atribuţii:  </w:t>
            </w:r>
          </w:p>
          <w:p w14:paraId="0CAD905A"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a)</w:t>
            </w:r>
            <w:r w:rsidRPr="000C7655">
              <w:rPr>
                <w:rFonts w:ascii="Times New Roman" w:eastAsia="Times New Roman" w:hAnsi="Times New Roman" w:cs="Times New Roman"/>
                <w:color w:val="00B050"/>
                <w:lang w:val="ro-RO" w:eastAsia="en-GB"/>
              </w:rPr>
              <w:t xml:space="preserve"> completează catalogul clasei cu datele de identificare şcolară ale elevilor (nume, iniţiala tatălui, prenume, număr matricol);  </w:t>
            </w:r>
          </w:p>
          <w:p w14:paraId="79877AD9"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b)</w:t>
            </w:r>
            <w:r w:rsidRPr="000C7655">
              <w:rPr>
                <w:rFonts w:ascii="Times New Roman" w:eastAsia="Times New Roman" w:hAnsi="Times New Roman" w:cs="Times New Roman"/>
                <w:color w:val="00B050"/>
                <w:lang w:val="ro-RO" w:eastAsia="en-GB"/>
              </w:rPr>
              <w:t xml:space="preserve"> motivează absenţele elevilor, în conformitate cu prevederile prezentului regulament şi ale regulamentului de organizare şi funcţionare a unităţii de învăţământ;  </w:t>
            </w:r>
          </w:p>
          <w:p w14:paraId="5D80D2D6"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c)</w:t>
            </w:r>
            <w:r w:rsidRPr="000C7655">
              <w:rPr>
                <w:rFonts w:ascii="Times New Roman" w:eastAsia="Times New Roman" w:hAnsi="Times New Roman" w:cs="Times New Roman"/>
                <w:color w:val="00B050"/>
                <w:lang w:val="ro-RO" w:eastAsia="en-GB"/>
              </w:rPr>
              <w:t xml:space="preserve"> propune, în cadrul consiliului clasei şi în consiliul profesoral, nota la purtare a fiecărui elev, în conformitate cu reglementările prezentului regulament;  </w:t>
            </w:r>
          </w:p>
          <w:p w14:paraId="32254D42"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d)</w:t>
            </w:r>
            <w:r w:rsidRPr="000C7655">
              <w:rPr>
                <w:rFonts w:ascii="Times New Roman" w:eastAsia="Times New Roman" w:hAnsi="Times New Roman" w:cs="Times New Roman"/>
                <w:color w:val="00B050"/>
                <w:lang w:val="ro-RO" w:eastAsia="en-GB"/>
              </w:rPr>
              <w:t xml:space="preserve"> aduce la cunoştinţa consiliului profesoral, pentru aprobare, sancţiunile elevilor propuse de către consiliul clasei, precum şi propunerea de ridicare a sancţiunilor privind scăderea notei la purtare;  </w:t>
            </w:r>
          </w:p>
          <w:p w14:paraId="5C11BDEF"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e)</w:t>
            </w:r>
            <w:r w:rsidRPr="000C7655">
              <w:rPr>
                <w:rFonts w:ascii="Times New Roman" w:eastAsia="Times New Roman" w:hAnsi="Times New Roman" w:cs="Times New Roman"/>
                <w:color w:val="00B050"/>
                <w:lang w:val="ro-RO" w:eastAsia="en-GB"/>
              </w:rPr>
              <w:t xml:space="preserve"> pune în aplicare sancţiunile elevilor decise de consiliul profesoral în conformitate cu prezentul regulament şi statutul elevului;  </w:t>
            </w:r>
          </w:p>
          <w:p w14:paraId="2FB05550"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f)</w:t>
            </w:r>
            <w:r w:rsidRPr="000C7655">
              <w:rPr>
                <w:rFonts w:ascii="Times New Roman" w:eastAsia="Times New Roman" w:hAnsi="Times New Roman" w:cs="Times New Roman"/>
                <w:color w:val="00B050"/>
                <w:lang w:val="ro-RO" w:eastAsia="en-GB"/>
              </w:rPr>
              <w:t xml:space="preserve"> încheie situaţia şcolară a fiecărui elev la sfârşit de semestru şi de an şcolar şi o consemnează în catalog şi în carnetul de elev;  </w:t>
            </w:r>
          </w:p>
          <w:p w14:paraId="1AC5AF96"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g)</w:t>
            </w:r>
            <w:r w:rsidRPr="000C7655">
              <w:rPr>
                <w:rFonts w:ascii="Times New Roman" w:eastAsia="Times New Roman" w:hAnsi="Times New Roman" w:cs="Times New Roman"/>
                <w:color w:val="00B050"/>
                <w:lang w:val="ro-RO" w:eastAsia="en-GB"/>
              </w:rPr>
              <w:t xml:space="preserve"> realizează ierarhizarea elevilor la sfârşit de an şcolar pe baza rezultatelor acestora;  </w:t>
            </w:r>
          </w:p>
          <w:p w14:paraId="2CEDD8F2"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h)</w:t>
            </w:r>
            <w:r w:rsidRPr="000C7655">
              <w:rPr>
                <w:rFonts w:ascii="Times New Roman" w:eastAsia="Times New Roman" w:hAnsi="Times New Roman" w:cs="Times New Roman"/>
                <w:color w:val="00B050"/>
                <w:lang w:val="ro-RO" w:eastAsia="en-GB"/>
              </w:rPr>
              <w:t xml:space="preserve"> propune consiliului de administraţie acordarea de burse pentru elevi, în conformitate cu legislaţia în vigoare;  </w:t>
            </w:r>
          </w:p>
          <w:p w14:paraId="3BA89262" w14:textId="77777777" w:rsidR="008F1B31" w:rsidRPr="000C7655" w:rsidRDefault="008F1B31" w:rsidP="009B02BE">
            <w:pPr>
              <w:ind w:left="407" w:hanging="407"/>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i)</w:t>
            </w:r>
            <w:r w:rsidRPr="000C7655">
              <w:rPr>
                <w:rFonts w:ascii="Times New Roman" w:eastAsia="Times New Roman" w:hAnsi="Times New Roman" w:cs="Times New Roman"/>
                <w:color w:val="00B050"/>
                <w:lang w:val="ro-RO" w:eastAsia="en-GB"/>
              </w:rPr>
              <w:t xml:space="preserve"> completează documentele specifice colectivului de elevi şi monitorizează completarea portofoliului educaţional al elevilor;  </w:t>
            </w:r>
          </w:p>
          <w:p w14:paraId="52D59FE5" w14:textId="4D04849B" w:rsidR="00C400A0" w:rsidRPr="000C7655" w:rsidRDefault="008F1B31" w:rsidP="009B02BE">
            <w:pPr>
              <w:autoSpaceDE w:val="0"/>
              <w:autoSpaceDN w:val="0"/>
              <w:adjustRightInd w:val="0"/>
              <w:ind w:left="407" w:hanging="407"/>
              <w:rPr>
                <w:rFonts w:ascii="Times New Roman" w:hAnsi="Times New Roman" w:cs="Times New Roman"/>
                <w:lang w:val="ro-RO"/>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j)</w:t>
            </w:r>
            <w:r w:rsidRPr="000C7655">
              <w:rPr>
                <w:rFonts w:ascii="Times New Roman" w:eastAsia="Times New Roman" w:hAnsi="Times New Roman" w:cs="Times New Roman"/>
                <w:color w:val="00B050"/>
                <w:lang w:val="ro-RO" w:eastAsia="en-GB"/>
              </w:rPr>
              <w:t xml:space="preserve"> întocmeşte calendarul activităţilor educative extraşcolare ale clasei.</w:t>
            </w:r>
          </w:p>
        </w:tc>
      </w:tr>
      <w:tr w:rsidR="008F1B31" w:rsidRPr="000C7655" w14:paraId="2C7DF5BA" w14:textId="77777777" w:rsidTr="00110E1F">
        <w:tc>
          <w:tcPr>
            <w:tcW w:w="1271" w:type="dxa"/>
          </w:tcPr>
          <w:p w14:paraId="26840DE1" w14:textId="55D72918" w:rsidR="008F1B31" w:rsidRPr="00110E1F" w:rsidRDefault="008F1B31" w:rsidP="00110E1F">
            <w:pPr>
              <w:jc w:val="center"/>
              <w:rPr>
                <w:rFonts w:ascii="Times New Roman" w:hAnsi="Times New Roman" w:cs="Times New Roman"/>
                <w:b/>
                <w:lang w:val="ro-RO"/>
              </w:rPr>
            </w:pPr>
          </w:p>
        </w:tc>
        <w:tc>
          <w:tcPr>
            <w:tcW w:w="5812" w:type="dxa"/>
            <w:vAlign w:val="center"/>
          </w:tcPr>
          <w:p w14:paraId="331540B0" w14:textId="6D3CEE24" w:rsidR="008F1B31" w:rsidRPr="000C7655" w:rsidRDefault="0078319F" w:rsidP="002D56AA">
            <w:pPr>
              <w:autoSpaceDE w:val="0"/>
              <w:autoSpaceDN w:val="0"/>
              <w:adjustRightInd w:val="0"/>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tcPr>
          <w:p w14:paraId="515F7282" w14:textId="70D12777" w:rsidR="008F1B31" w:rsidRPr="00110E1F" w:rsidRDefault="008F1B31" w:rsidP="00110E1F">
            <w:pPr>
              <w:jc w:val="center"/>
              <w:rPr>
                <w:rFonts w:ascii="Times New Roman" w:hAnsi="Times New Roman" w:cs="Times New Roman"/>
                <w:b/>
                <w:lang w:val="ro-RO"/>
              </w:rPr>
            </w:pPr>
            <w:r w:rsidRPr="00110E1F">
              <w:rPr>
                <w:rFonts w:ascii="Times New Roman" w:hAnsi="Times New Roman" w:cs="Times New Roman"/>
                <w:b/>
                <w:lang w:val="ro-RO"/>
              </w:rPr>
              <w:t>Art. 70</w:t>
            </w:r>
          </w:p>
        </w:tc>
        <w:tc>
          <w:tcPr>
            <w:tcW w:w="6214" w:type="dxa"/>
          </w:tcPr>
          <w:p w14:paraId="55B8C582" w14:textId="69B69058" w:rsidR="008F1B31" w:rsidRPr="000C7655" w:rsidRDefault="008F1B31" w:rsidP="002D56AA">
            <w:pPr>
              <w:rPr>
                <w:rFonts w:ascii="Times New Roman" w:eastAsia="Times New Roman" w:hAnsi="Times New Roman" w:cs="Times New Roman"/>
                <w:color w:val="00B050"/>
                <w:lang w:val="ro-RO" w:eastAsia="en-GB"/>
              </w:rPr>
            </w:pPr>
            <w:r w:rsidRPr="0078319F">
              <w:rPr>
                <w:rStyle w:val="l5def1"/>
                <w:rFonts w:ascii="Times New Roman" w:hAnsi="Times New Roman" w:cs="Times New Roman"/>
                <w:color w:val="4472C4" w:themeColor="accent1"/>
                <w:sz w:val="22"/>
                <w:szCs w:val="22"/>
                <w:lang w:val="ro-RO"/>
              </w:rPr>
              <w:t xml:space="preserve">Dispoziţiile </w:t>
            </w:r>
            <w:hyperlink r:id="rId7" w:history="1">
              <w:r w:rsidRPr="0078319F">
                <w:rPr>
                  <w:rStyle w:val="Hyperlink"/>
                  <w:rFonts w:ascii="Times New Roman" w:hAnsi="Times New Roman" w:cs="Times New Roman"/>
                  <w:color w:val="4472C4" w:themeColor="accent1"/>
                  <w:lang w:val="ro-RO"/>
                </w:rPr>
                <w:t>art. 67</w:t>
              </w:r>
            </w:hyperlink>
            <w:r w:rsidRPr="0078319F">
              <w:rPr>
                <w:rStyle w:val="l5def1"/>
                <w:rFonts w:ascii="Times New Roman" w:hAnsi="Times New Roman" w:cs="Times New Roman"/>
                <w:color w:val="4472C4" w:themeColor="accent1"/>
                <w:sz w:val="22"/>
                <w:szCs w:val="22"/>
                <w:lang w:val="ro-RO"/>
              </w:rPr>
              <w:t>-</w:t>
            </w:r>
            <w:hyperlink r:id="rId8" w:history="1">
              <w:r w:rsidRPr="0078319F">
                <w:rPr>
                  <w:rStyle w:val="Hyperlink"/>
                  <w:rFonts w:ascii="Times New Roman" w:hAnsi="Times New Roman" w:cs="Times New Roman"/>
                  <w:color w:val="4472C4" w:themeColor="accent1"/>
                  <w:lang w:val="ro-RO"/>
                </w:rPr>
                <w:t>69</w:t>
              </w:r>
            </w:hyperlink>
            <w:r w:rsidRPr="0078319F">
              <w:rPr>
                <w:rStyle w:val="l5def1"/>
                <w:rFonts w:ascii="Times New Roman" w:hAnsi="Times New Roman" w:cs="Times New Roman"/>
                <w:color w:val="4472C4" w:themeColor="accent1"/>
                <w:sz w:val="22"/>
                <w:szCs w:val="22"/>
                <w:lang w:val="ro-RO"/>
              </w:rPr>
              <w:t xml:space="preserve"> se aplică în mod corespunzător şi personalului didactic din învăţământul preşcolar şi primar.</w:t>
            </w:r>
          </w:p>
        </w:tc>
      </w:tr>
      <w:tr w:rsidR="008F1B31" w:rsidRPr="000C7655" w14:paraId="7F2F781C" w14:textId="77777777" w:rsidTr="00110E1F">
        <w:tc>
          <w:tcPr>
            <w:tcW w:w="1271" w:type="dxa"/>
          </w:tcPr>
          <w:p w14:paraId="45F78796" w14:textId="2A65031A" w:rsidR="008F1B31" w:rsidRPr="00110E1F" w:rsidRDefault="00E16C16"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80</w:t>
            </w:r>
          </w:p>
        </w:tc>
        <w:tc>
          <w:tcPr>
            <w:tcW w:w="5812" w:type="dxa"/>
          </w:tcPr>
          <w:p w14:paraId="4419507F" w14:textId="0034D1DE" w:rsidR="008F1B31" w:rsidRPr="000C7655" w:rsidRDefault="00E16C16"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(1) Comisiile de la nivelul unităţii de învăţământ îşi desfăşoară activitatea pe baza deciziei de constituire emise de directorul unităţii de învăţământ. În cadrul comisiilor prevăzute la </w:t>
            </w:r>
            <w:r w:rsidRPr="0078319F">
              <w:rPr>
                <w:rFonts w:ascii="Times New Roman" w:hAnsi="Times New Roman" w:cs="Times New Roman"/>
                <w:color w:val="FF0000"/>
                <w:lang w:val="ro-RO"/>
              </w:rPr>
              <w:t xml:space="preserve">art. 79 alin. (2) lit. b) şi f) </w:t>
            </w:r>
            <w:r w:rsidRPr="000C7655">
              <w:rPr>
                <w:rFonts w:ascii="Times New Roman" w:hAnsi="Times New Roman" w:cs="Times New Roman"/>
                <w:lang w:val="ro-RO"/>
              </w:rPr>
              <w:t>sunt cuprinşi şi reprezentanţi ai elevilor şi ai părinţilor, ai tutorilor sau ai susţinătorilor legali, nominalizaţi de consiliul şcolar al elevilor, respectiv consiliul reprezentativ al părinţilor şi asociaţia de părinţi, acolo unde există.</w:t>
            </w:r>
          </w:p>
        </w:tc>
        <w:tc>
          <w:tcPr>
            <w:tcW w:w="1299" w:type="dxa"/>
          </w:tcPr>
          <w:p w14:paraId="1A31EB29" w14:textId="1A458CE7" w:rsidR="008F1B31" w:rsidRPr="00110E1F" w:rsidRDefault="00E16C16" w:rsidP="00110E1F">
            <w:pPr>
              <w:jc w:val="center"/>
              <w:rPr>
                <w:rFonts w:ascii="Times New Roman" w:hAnsi="Times New Roman" w:cs="Times New Roman"/>
                <w:b/>
                <w:lang w:val="ro-RO"/>
              </w:rPr>
            </w:pPr>
            <w:r w:rsidRPr="00110E1F">
              <w:rPr>
                <w:rFonts w:ascii="Times New Roman" w:hAnsi="Times New Roman" w:cs="Times New Roman"/>
                <w:b/>
                <w:lang w:val="ro-RO"/>
              </w:rPr>
              <w:t>Art. 72</w:t>
            </w:r>
          </w:p>
        </w:tc>
        <w:tc>
          <w:tcPr>
            <w:tcW w:w="6214" w:type="dxa"/>
          </w:tcPr>
          <w:p w14:paraId="08174144" w14:textId="27EE91B2" w:rsidR="008F1B31" w:rsidRPr="000C7655" w:rsidRDefault="00E16C16" w:rsidP="002D56AA">
            <w:pPr>
              <w:rPr>
                <w:rStyle w:val="l5def1"/>
                <w:rFonts w:ascii="Times New Roman" w:hAnsi="Times New Roman" w:cs="Times New Roman"/>
                <w:color w:val="00B050"/>
                <w:sz w:val="22"/>
                <w:szCs w:val="22"/>
                <w:lang w:val="ro-RO"/>
              </w:rPr>
            </w:pPr>
            <w:r w:rsidRPr="009B02BE">
              <w:rPr>
                <w:rStyle w:val="l5def1"/>
                <w:rFonts w:ascii="Times New Roman" w:hAnsi="Times New Roman" w:cs="Times New Roman"/>
                <w:bCs/>
                <w:color w:val="000000" w:themeColor="text1"/>
                <w:sz w:val="22"/>
                <w:szCs w:val="22"/>
                <w:lang w:val="ro-RO"/>
              </w:rPr>
              <w:t>(1)</w:t>
            </w:r>
            <w:r w:rsidRPr="0078319F">
              <w:rPr>
                <w:rStyle w:val="l5def1"/>
                <w:rFonts w:ascii="Times New Roman" w:hAnsi="Times New Roman" w:cs="Times New Roman"/>
                <w:color w:val="000000" w:themeColor="text1"/>
                <w:sz w:val="22"/>
                <w:szCs w:val="22"/>
                <w:lang w:val="ro-RO"/>
              </w:rPr>
              <w:t xml:space="preserve"> Comisiile de la nivelul unităţii de învăţământ îşi desfăşoară activitatea pe baza deciziei de constituire emise de directorul unităţii de învăţământ. În cadrul comisiilor prevăzute la</w:t>
            </w:r>
            <w:r w:rsidRPr="000C7655">
              <w:rPr>
                <w:rStyle w:val="l5def1"/>
                <w:rFonts w:ascii="Times New Roman" w:hAnsi="Times New Roman" w:cs="Times New Roman"/>
                <w:color w:val="00B050"/>
                <w:sz w:val="22"/>
                <w:szCs w:val="22"/>
                <w:lang w:val="ro-RO"/>
              </w:rPr>
              <w:t xml:space="preserve"> </w:t>
            </w:r>
            <w:r w:rsidRPr="0078319F">
              <w:rPr>
                <w:rStyle w:val="l5def1"/>
                <w:rFonts w:ascii="Times New Roman" w:hAnsi="Times New Roman" w:cs="Times New Roman"/>
                <w:color w:val="4472C4" w:themeColor="accent1"/>
                <w:sz w:val="22"/>
                <w:szCs w:val="22"/>
                <w:lang w:val="ro-RO"/>
              </w:rPr>
              <w:t xml:space="preserve">art. 71 alin. (2) </w:t>
            </w:r>
            <w:hyperlink r:id="rId9" w:history="1">
              <w:r w:rsidRPr="0078319F">
                <w:rPr>
                  <w:rStyle w:val="Hyperlink"/>
                  <w:rFonts w:ascii="Times New Roman" w:hAnsi="Times New Roman" w:cs="Times New Roman"/>
                  <w:color w:val="4472C4" w:themeColor="accent1"/>
                  <w:lang w:val="ro-RO"/>
                </w:rPr>
                <w:t>lit. b)</w:t>
              </w:r>
            </w:hyperlink>
            <w:r w:rsidRPr="0078319F">
              <w:rPr>
                <w:rStyle w:val="l5def1"/>
                <w:rFonts w:ascii="Times New Roman" w:hAnsi="Times New Roman" w:cs="Times New Roman"/>
                <w:color w:val="4472C4" w:themeColor="accent1"/>
                <w:sz w:val="22"/>
                <w:szCs w:val="22"/>
                <w:lang w:val="ro-RO"/>
              </w:rPr>
              <w:t xml:space="preserve"> şi </w:t>
            </w:r>
            <w:hyperlink r:id="rId10" w:history="1">
              <w:r w:rsidRPr="0078319F">
                <w:rPr>
                  <w:rStyle w:val="Hyperlink"/>
                  <w:rFonts w:ascii="Times New Roman" w:hAnsi="Times New Roman" w:cs="Times New Roman"/>
                  <w:color w:val="4472C4" w:themeColor="accent1"/>
                  <w:lang w:val="ro-RO"/>
                </w:rPr>
                <w:t>e)</w:t>
              </w:r>
            </w:hyperlink>
            <w:r w:rsidRPr="000C7655">
              <w:rPr>
                <w:rStyle w:val="l5def1"/>
                <w:rFonts w:ascii="Times New Roman" w:hAnsi="Times New Roman" w:cs="Times New Roman"/>
                <w:color w:val="00B050"/>
                <w:sz w:val="22"/>
                <w:szCs w:val="22"/>
                <w:lang w:val="ro-RO"/>
              </w:rPr>
              <w:t xml:space="preserve"> </w:t>
            </w:r>
            <w:r w:rsidRPr="0078319F">
              <w:rPr>
                <w:rStyle w:val="l5def1"/>
                <w:rFonts w:ascii="Times New Roman" w:hAnsi="Times New Roman" w:cs="Times New Roman"/>
                <w:color w:val="000000" w:themeColor="text1"/>
                <w:sz w:val="22"/>
                <w:szCs w:val="22"/>
                <w:lang w:val="ro-RO"/>
              </w:rPr>
              <w:t>sunt cuprinşi şi reprezentanţi ai elevilor şi ai părinţilor sau ai reprezentanţilor legali, nominalizaţi de consiliul şcolar al elevilor, respectiv consiliul reprezentativ al părinţilor şi asociaţia de părinţi, acolo unde există.</w:t>
            </w:r>
          </w:p>
        </w:tc>
      </w:tr>
      <w:tr w:rsidR="0078319F" w:rsidRPr="000C7655" w14:paraId="4A493EAF" w14:textId="77777777" w:rsidTr="00110E1F">
        <w:trPr>
          <w:trHeight w:val="1467"/>
        </w:trPr>
        <w:tc>
          <w:tcPr>
            <w:tcW w:w="1271" w:type="dxa"/>
            <w:vMerge w:val="restart"/>
          </w:tcPr>
          <w:p w14:paraId="6EBABB84" w14:textId="405473F8" w:rsidR="0078319F" w:rsidRPr="00110E1F" w:rsidRDefault="0078319F" w:rsidP="00110E1F">
            <w:pPr>
              <w:jc w:val="center"/>
              <w:rPr>
                <w:rFonts w:ascii="Times New Roman" w:hAnsi="Times New Roman" w:cs="Times New Roman"/>
                <w:b/>
                <w:lang w:val="ro-RO"/>
              </w:rPr>
            </w:pPr>
            <w:r w:rsidRPr="00110E1F">
              <w:rPr>
                <w:rFonts w:ascii="Times New Roman" w:hAnsi="Times New Roman" w:cs="Times New Roman"/>
                <w:b/>
                <w:lang w:val="ro-RO"/>
              </w:rPr>
              <w:t>Art. 95</w:t>
            </w:r>
          </w:p>
        </w:tc>
        <w:tc>
          <w:tcPr>
            <w:tcW w:w="5812" w:type="dxa"/>
          </w:tcPr>
          <w:p w14:paraId="02F1D8CC" w14:textId="522F8C89"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În unităţile de învăţământ se organizează şi funcţionează Biblioteca şcolară sau Centrul de documentare şi informare.</w:t>
            </w:r>
          </w:p>
          <w:p w14:paraId="0CB8AF97" w14:textId="3E3FE419"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(2) Acestea se organizează şi funcţionează în baza Legii bibliotecilor şi a regulamentului aprobat prin ordin al ministrului educaţiei naţionale şi cercetării ştiinţifice.</w:t>
            </w:r>
          </w:p>
        </w:tc>
        <w:tc>
          <w:tcPr>
            <w:tcW w:w="1299" w:type="dxa"/>
            <w:vMerge w:val="restart"/>
          </w:tcPr>
          <w:p w14:paraId="2434F86B" w14:textId="45EEBF79" w:rsidR="0078319F" w:rsidRPr="00110E1F" w:rsidRDefault="0078319F" w:rsidP="00110E1F">
            <w:pPr>
              <w:jc w:val="center"/>
              <w:rPr>
                <w:rFonts w:ascii="Times New Roman" w:hAnsi="Times New Roman" w:cs="Times New Roman"/>
                <w:b/>
                <w:lang w:val="ro-RO"/>
              </w:rPr>
            </w:pPr>
            <w:r w:rsidRPr="00110E1F">
              <w:rPr>
                <w:rFonts w:ascii="Times New Roman" w:hAnsi="Times New Roman" w:cs="Times New Roman"/>
                <w:b/>
                <w:lang w:val="ro-RO"/>
              </w:rPr>
              <w:t>Art. 87</w:t>
            </w:r>
          </w:p>
        </w:tc>
        <w:tc>
          <w:tcPr>
            <w:tcW w:w="6214" w:type="dxa"/>
          </w:tcPr>
          <w:p w14:paraId="5605AE64" w14:textId="77777777" w:rsidR="0078319F" w:rsidRPr="000C7655" w:rsidRDefault="0078319F"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b/>
                <w:bCs/>
                <w:lang w:val="ro-RO" w:eastAsia="en-GB"/>
              </w:rPr>
              <w:t>(1)</w:t>
            </w:r>
            <w:r w:rsidRPr="000C7655">
              <w:rPr>
                <w:rFonts w:ascii="Times New Roman" w:eastAsia="Times New Roman" w:hAnsi="Times New Roman" w:cs="Times New Roman"/>
                <w:lang w:val="ro-RO" w:eastAsia="en-GB"/>
              </w:rPr>
              <w:t xml:space="preserve"> În unităţile de învăţământ se organizează şi funcţionează biblioteca şcolară sau centrul de documentare şi informare.  </w:t>
            </w:r>
          </w:p>
          <w:p w14:paraId="1F2ADC11" w14:textId="24F2CA4F" w:rsidR="0078319F" w:rsidRPr="000C7655" w:rsidRDefault="0078319F" w:rsidP="002D56AA">
            <w:pPr>
              <w:rPr>
                <w:rStyle w:val="l5def1"/>
                <w:rFonts w:ascii="Times New Roman" w:hAnsi="Times New Roman" w:cs="Times New Roman"/>
                <w:b/>
                <w:bCs/>
                <w:color w:val="00B050"/>
                <w:sz w:val="22"/>
                <w:szCs w:val="22"/>
                <w:lang w:val="ro-RO"/>
              </w:rPr>
            </w:pPr>
            <w:r w:rsidRPr="009B02BE">
              <w:rPr>
                <w:rFonts w:ascii="Times New Roman" w:eastAsia="Times New Roman" w:hAnsi="Times New Roman" w:cs="Times New Roman"/>
                <w:bCs/>
                <w:lang w:val="ro-RO" w:eastAsia="en-GB"/>
              </w:rPr>
              <w:t>(</w:t>
            </w:r>
            <w:r w:rsidRPr="009B02BE">
              <w:rPr>
                <w:rFonts w:ascii="Times New Roman" w:eastAsia="Times New Roman" w:hAnsi="Times New Roman" w:cs="Times New Roman"/>
                <w:bCs/>
                <w:color w:val="000000" w:themeColor="text1"/>
                <w:lang w:val="ro-RO" w:eastAsia="en-GB"/>
              </w:rPr>
              <w:t>2)</w:t>
            </w:r>
            <w:r w:rsidRPr="0078319F">
              <w:rPr>
                <w:rFonts w:ascii="Times New Roman" w:eastAsia="Times New Roman" w:hAnsi="Times New Roman" w:cs="Times New Roman"/>
                <w:color w:val="000000" w:themeColor="text1"/>
                <w:lang w:val="ro-RO" w:eastAsia="en-GB"/>
              </w:rPr>
              <w:t xml:space="preserve"> Acestea se organizează şi funcţionează în baza Legii bibliotecilor </w:t>
            </w:r>
            <w:hyperlink r:id="rId11" w:history="1">
              <w:r w:rsidRPr="0078319F">
                <w:rPr>
                  <w:rFonts w:ascii="Times New Roman" w:eastAsia="Times New Roman" w:hAnsi="Times New Roman" w:cs="Times New Roman"/>
                  <w:color w:val="4472C4" w:themeColor="accent1"/>
                  <w:lang w:val="ro-RO" w:eastAsia="en-GB"/>
                </w:rPr>
                <w:t>nr. 334/2002</w:t>
              </w:r>
            </w:hyperlink>
            <w:r w:rsidRPr="0078319F">
              <w:rPr>
                <w:rFonts w:ascii="Times New Roman" w:eastAsia="Times New Roman" w:hAnsi="Times New Roman" w:cs="Times New Roman"/>
                <w:color w:val="4472C4" w:themeColor="accent1"/>
                <w:lang w:val="ro-RO" w:eastAsia="en-GB"/>
              </w:rPr>
              <w:t>, republicată, cu modificările şi completările ulterioare,</w:t>
            </w:r>
            <w:r w:rsidRPr="000C7655">
              <w:rPr>
                <w:rFonts w:ascii="Times New Roman" w:eastAsia="Times New Roman" w:hAnsi="Times New Roman" w:cs="Times New Roman"/>
                <w:color w:val="00B050"/>
                <w:lang w:val="ro-RO" w:eastAsia="en-GB"/>
              </w:rPr>
              <w:t xml:space="preserve"> </w:t>
            </w:r>
            <w:r w:rsidRPr="0078319F">
              <w:rPr>
                <w:rFonts w:ascii="Times New Roman" w:eastAsia="Times New Roman" w:hAnsi="Times New Roman" w:cs="Times New Roman"/>
                <w:color w:val="000000" w:themeColor="text1"/>
                <w:lang w:val="ro-RO" w:eastAsia="en-GB"/>
              </w:rPr>
              <w:t>şi a regulamentului aprobat prin ordin al ministrului educaţiei şi cercetării.</w:t>
            </w:r>
          </w:p>
        </w:tc>
      </w:tr>
      <w:tr w:rsidR="0078319F" w:rsidRPr="000C7655" w14:paraId="242754FD" w14:textId="77777777" w:rsidTr="00110E1F">
        <w:tc>
          <w:tcPr>
            <w:tcW w:w="1271" w:type="dxa"/>
            <w:vMerge/>
          </w:tcPr>
          <w:p w14:paraId="7E48BC04" w14:textId="0D96A61F" w:rsidR="0078319F" w:rsidRPr="00110E1F" w:rsidRDefault="0078319F" w:rsidP="00110E1F">
            <w:pPr>
              <w:jc w:val="center"/>
              <w:rPr>
                <w:rFonts w:ascii="Times New Roman" w:hAnsi="Times New Roman" w:cs="Times New Roman"/>
                <w:b/>
                <w:lang w:val="ro-RO"/>
              </w:rPr>
            </w:pPr>
          </w:p>
        </w:tc>
        <w:tc>
          <w:tcPr>
            <w:tcW w:w="5812" w:type="dxa"/>
          </w:tcPr>
          <w:p w14:paraId="4761D2D9" w14:textId="5D285157" w:rsidR="0078319F" w:rsidRPr="000C7655" w:rsidRDefault="0078319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(7) Platforma </w:t>
            </w:r>
            <w:proofErr w:type="spellStart"/>
            <w:r w:rsidRPr="000C7655">
              <w:rPr>
                <w:rFonts w:ascii="Times New Roman" w:hAnsi="Times New Roman" w:cs="Times New Roman"/>
                <w:lang w:val="ro-RO"/>
              </w:rPr>
              <w:t>şcolară</w:t>
            </w:r>
            <w:proofErr w:type="spellEnd"/>
            <w:r w:rsidRPr="000C7655">
              <w:rPr>
                <w:rFonts w:ascii="Times New Roman" w:hAnsi="Times New Roman" w:cs="Times New Roman"/>
                <w:lang w:val="ro-RO"/>
              </w:rPr>
              <w:t xml:space="preserve"> de e-</w:t>
            </w:r>
            <w:proofErr w:type="spellStart"/>
            <w:r w:rsidRPr="000C7655">
              <w:rPr>
                <w:rFonts w:ascii="Times New Roman" w:hAnsi="Times New Roman" w:cs="Times New Roman"/>
                <w:lang w:val="ro-RO"/>
              </w:rPr>
              <w:t>learning</w:t>
            </w:r>
            <w:proofErr w:type="spellEnd"/>
            <w:r w:rsidRPr="000C7655">
              <w:rPr>
                <w:rFonts w:ascii="Times New Roman" w:hAnsi="Times New Roman" w:cs="Times New Roman"/>
                <w:lang w:val="ro-RO"/>
              </w:rPr>
              <w:t xml:space="preserve"> este utilizată de către unitatea de învăţământ, pentru a acorda asistenţă elevilor în timpul sau în afara programului şcolar, precum şi elevilor care nu pot frecventa temporar şcoala, din motive de sănătate.</w:t>
            </w:r>
          </w:p>
        </w:tc>
        <w:tc>
          <w:tcPr>
            <w:tcW w:w="1299" w:type="dxa"/>
            <w:vMerge/>
          </w:tcPr>
          <w:p w14:paraId="0EE2B02B" w14:textId="77777777" w:rsidR="0078319F" w:rsidRPr="00110E1F" w:rsidRDefault="0078319F" w:rsidP="00110E1F">
            <w:pPr>
              <w:jc w:val="center"/>
              <w:rPr>
                <w:rFonts w:ascii="Times New Roman" w:hAnsi="Times New Roman" w:cs="Times New Roman"/>
                <w:b/>
                <w:lang w:val="ro-RO"/>
              </w:rPr>
            </w:pPr>
          </w:p>
        </w:tc>
        <w:tc>
          <w:tcPr>
            <w:tcW w:w="6214" w:type="dxa"/>
          </w:tcPr>
          <w:p w14:paraId="298D133A" w14:textId="40E0D7E5" w:rsidR="0078319F" w:rsidRPr="000C7655" w:rsidRDefault="0078319F" w:rsidP="002D56AA">
            <w:pPr>
              <w:rPr>
                <w:rFonts w:ascii="Times New Roman" w:eastAsia="Times New Roman" w:hAnsi="Times New Roman" w:cs="Times New Roman"/>
                <w:b/>
                <w:bCs/>
                <w:lang w:val="ro-RO" w:eastAsia="en-GB"/>
              </w:rPr>
            </w:pPr>
            <w:r w:rsidRPr="009B02BE">
              <w:rPr>
                <w:rFonts w:ascii="Times New Roman" w:hAnsi="Times New Roman" w:cs="Times New Roman"/>
                <w:bCs/>
                <w:lang w:val="ro-RO"/>
              </w:rPr>
              <w:t>(7)</w:t>
            </w:r>
            <w:r w:rsidRPr="000C7655">
              <w:rPr>
                <w:rFonts w:ascii="Times New Roman" w:hAnsi="Times New Roman" w:cs="Times New Roman"/>
                <w:lang w:val="ro-RO"/>
              </w:rPr>
              <w:t xml:space="preserve"> </w:t>
            </w:r>
            <w:r w:rsidRPr="000C7655">
              <w:rPr>
                <w:rStyle w:val="l5def1"/>
                <w:rFonts w:ascii="Times New Roman" w:hAnsi="Times New Roman" w:cs="Times New Roman"/>
                <w:sz w:val="22"/>
                <w:szCs w:val="22"/>
                <w:lang w:val="ro-RO"/>
              </w:rPr>
              <w:t xml:space="preserve">Platforma </w:t>
            </w:r>
            <w:proofErr w:type="spellStart"/>
            <w:r w:rsidRPr="000C7655">
              <w:rPr>
                <w:rStyle w:val="l5def1"/>
                <w:rFonts w:ascii="Times New Roman" w:hAnsi="Times New Roman" w:cs="Times New Roman"/>
                <w:sz w:val="22"/>
                <w:szCs w:val="22"/>
                <w:lang w:val="ro-RO"/>
              </w:rPr>
              <w:t>şcolară</w:t>
            </w:r>
            <w:proofErr w:type="spellEnd"/>
            <w:r w:rsidRPr="000C7655">
              <w:rPr>
                <w:rStyle w:val="l5def1"/>
                <w:rFonts w:ascii="Times New Roman" w:hAnsi="Times New Roman" w:cs="Times New Roman"/>
                <w:sz w:val="22"/>
                <w:szCs w:val="22"/>
                <w:lang w:val="ro-RO"/>
              </w:rPr>
              <w:t xml:space="preserve"> de e-</w:t>
            </w:r>
            <w:proofErr w:type="spellStart"/>
            <w:r w:rsidRPr="000C7655">
              <w:rPr>
                <w:rStyle w:val="l5def1"/>
                <w:rFonts w:ascii="Times New Roman" w:hAnsi="Times New Roman" w:cs="Times New Roman"/>
                <w:sz w:val="22"/>
                <w:szCs w:val="22"/>
                <w:lang w:val="ro-RO"/>
              </w:rPr>
              <w:t>learning</w:t>
            </w:r>
            <w:proofErr w:type="spellEnd"/>
            <w:r w:rsidRPr="000C7655">
              <w:rPr>
                <w:rStyle w:val="l5def1"/>
                <w:rFonts w:ascii="Times New Roman" w:hAnsi="Times New Roman" w:cs="Times New Roman"/>
                <w:sz w:val="22"/>
                <w:szCs w:val="22"/>
                <w:lang w:val="ro-RO"/>
              </w:rPr>
              <w:t xml:space="preserve"> este utilizată de către unitatea de învăţământ, pentru a acorda asistenţă elevilor în timpul sau în afara programului şcolar, </w:t>
            </w:r>
            <w:r w:rsidRPr="0078319F">
              <w:rPr>
                <w:rStyle w:val="l5def1"/>
                <w:rFonts w:ascii="Times New Roman" w:hAnsi="Times New Roman" w:cs="Times New Roman"/>
                <w:color w:val="4472C4" w:themeColor="accent1"/>
                <w:sz w:val="22"/>
                <w:szCs w:val="22"/>
                <w:lang w:val="ro-RO"/>
              </w:rPr>
              <w:t>în perioada în care sunt suspendate cursurile şcolare,</w:t>
            </w:r>
            <w:r w:rsidRPr="000C7655">
              <w:rPr>
                <w:rStyle w:val="l5def1"/>
                <w:rFonts w:ascii="Times New Roman" w:hAnsi="Times New Roman" w:cs="Times New Roman"/>
                <w:sz w:val="22"/>
                <w:szCs w:val="22"/>
                <w:lang w:val="ro-RO"/>
              </w:rPr>
              <w:t xml:space="preserve"> precum şi elevilor care nu pot frecventa temporar cursurile, din motive medicale.</w:t>
            </w:r>
            <w:r w:rsidRPr="000C7655">
              <w:rPr>
                <w:rFonts w:ascii="Times New Roman" w:hAnsi="Times New Roman" w:cs="Times New Roman"/>
                <w:lang w:val="ro-RO"/>
              </w:rPr>
              <w:t> </w:t>
            </w:r>
          </w:p>
        </w:tc>
      </w:tr>
      <w:tr w:rsidR="00B15780" w:rsidRPr="000C7655" w14:paraId="537809D9" w14:textId="77777777" w:rsidTr="00110E1F">
        <w:tc>
          <w:tcPr>
            <w:tcW w:w="1271" w:type="dxa"/>
            <w:vMerge w:val="restart"/>
          </w:tcPr>
          <w:p w14:paraId="17E93142" w14:textId="5FC99F5C" w:rsidR="00B15780" w:rsidRPr="00110E1F" w:rsidRDefault="00B15780" w:rsidP="00110E1F">
            <w:pPr>
              <w:jc w:val="center"/>
              <w:rPr>
                <w:rFonts w:ascii="Times New Roman" w:hAnsi="Times New Roman" w:cs="Times New Roman"/>
                <w:b/>
                <w:lang w:val="ro-RO"/>
              </w:rPr>
            </w:pPr>
            <w:r w:rsidRPr="00110E1F">
              <w:rPr>
                <w:rFonts w:ascii="Times New Roman" w:hAnsi="Times New Roman" w:cs="Times New Roman"/>
                <w:b/>
                <w:lang w:val="ro-RO"/>
              </w:rPr>
              <w:t>Art. 98</w:t>
            </w:r>
          </w:p>
        </w:tc>
        <w:tc>
          <w:tcPr>
            <w:tcW w:w="5812" w:type="dxa"/>
          </w:tcPr>
          <w:p w14:paraId="68137F0D" w14:textId="2EBDF573" w:rsidR="00B15780" w:rsidRPr="00B15780" w:rsidRDefault="00B15780" w:rsidP="002D56AA">
            <w:pPr>
              <w:autoSpaceDE w:val="0"/>
              <w:autoSpaceDN w:val="0"/>
              <w:adjustRightInd w:val="0"/>
              <w:rPr>
                <w:rFonts w:ascii="Times New Roman" w:eastAsia="Calibri" w:hAnsi="Times New Roman" w:cs="Times New Roman"/>
                <w:color w:val="FF0000"/>
              </w:rPr>
            </w:pPr>
            <w:r w:rsidRPr="00B15780">
              <w:rPr>
                <w:rFonts w:ascii="Times New Roman" w:eastAsia="Calibri" w:hAnsi="Times New Roman" w:cs="Times New Roman"/>
              </w:rPr>
              <w:t xml:space="preserve">(2)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situaţia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care, </w:t>
            </w:r>
            <w:proofErr w:type="spellStart"/>
            <w:r w:rsidRPr="00B15780">
              <w:rPr>
                <w:rFonts w:ascii="Times New Roman" w:eastAsia="Calibri" w:hAnsi="Times New Roman" w:cs="Times New Roman"/>
              </w:rPr>
              <w:t>pe</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durata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clasei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pregătitoare</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ori</w:t>
            </w:r>
            <w:proofErr w:type="spellEnd"/>
            <w:r w:rsidRPr="00B15780">
              <w:rPr>
                <w:rFonts w:ascii="Times New Roman" w:eastAsia="Calibri" w:hAnsi="Times New Roman" w:cs="Times New Roman"/>
              </w:rPr>
              <w:t xml:space="preserve"> a </w:t>
            </w:r>
            <w:proofErr w:type="spellStart"/>
            <w:r w:rsidRPr="00B15780">
              <w:rPr>
                <w:rFonts w:ascii="Times New Roman" w:eastAsia="Calibri" w:hAnsi="Times New Roman" w:cs="Times New Roman"/>
              </w:rPr>
              <w:t>clasei</w:t>
            </w:r>
            <w:proofErr w:type="spellEnd"/>
            <w:r w:rsidRPr="00B15780">
              <w:rPr>
                <w:rFonts w:ascii="Times New Roman" w:eastAsia="Calibri" w:hAnsi="Times New Roman" w:cs="Times New Roman"/>
              </w:rPr>
              <w:t xml:space="preserve"> I, </w:t>
            </w:r>
            <w:proofErr w:type="spellStart"/>
            <w:r w:rsidRPr="00B15780">
              <w:rPr>
                <w:rFonts w:ascii="Times New Roman" w:eastAsia="Calibri" w:hAnsi="Times New Roman" w:cs="Times New Roman"/>
              </w:rPr>
              <w:t>elevul</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acumulează</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absenţe</w:t>
            </w:r>
            <w:proofErr w:type="spellEnd"/>
            <w:r w:rsidRPr="00B15780">
              <w:rPr>
                <w:rFonts w:ascii="Times New Roman" w:eastAsia="Calibri" w:hAnsi="Times New Roman" w:cs="Times New Roman"/>
              </w:rPr>
              <w:t xml:space="preserve"> ca </w:t>
            </w:r>
            <w:proofErr w:type="spellStart"/>
            <w:r w:rsidRPr="00B15780">
              <w:rPr>
                <w:rFonts w:ascii="Times New Roman" w:eastAsia="Calibri" w:hAnsi="Times New Roman" w:cs="Times New Roman"/>
              </w:rPr>
              <w:t>urmare</w:t>
            </w:r>
            <w:proofErr w:type="spellEnd"/>
            <w:r w:rsidRPr="00B15780">
              <w:rPr>
                <w:rFonts w:ascii="Times New Roman" w:eastAsia="Calibri" w:hAnsi="Times New Roman" w:cs="Times New Roman"/>
              </w:rPr>
              <w:t xml:space="preserve"> a </w:t>
            </w:r>
            <w:proofErr w:type="spellStart"/>
            <w:r w:rsidRPr="00B15780">
              <w:rPr>
                <w:rFonts w:ascii="Times New Roman" w:eastAsia="Calibri" w:hAnsi="Times New Roman" w:cs="Times New Roman"/>
              </w:rPr>
              <w:t>unor</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probleme</w:t>
            </w:r>
            <w:proofErr w:type="spellEnd"/>
            <w:r w:rsidRPr="00B15780">
              <w:rPr>
                <w:rFonts w:ascii="Times New Roman" w:eastAsia="Calibri" w:hAnsi="Times New Roman" w:cs="Times New Roman"/>
              </w:rPr>
              <w:t xml:space="preserve"> </w:t>
            </w:r>
            <w:r w:rsidRPr="00B15780">
              <w:rPr>
                <w:rFonts w:ascii="Times New Roman" w:eastAsia="Calibri" w:hAnsi="Times New Roman" w:cs="Times New Roman"/>
                <w:color w:val="FF0000"/>
              </w:rPr>
              <w:t xml:space="preserve">de </w:t>
            </w:r>
            <w:proofErr w:type="spellStart"/>
            <w:r w:rsidRPr="00B15780">
              <w:rPr>
                <w:rFonts w:ascii="Times New Roman" w:eastAsia="Calibri" w:hAnsi="Times New Roman" w:cs="Times New Roman"/>
                <w:color w:val="FF0000"/>
              </w:rPr>
              <w:t>sănătate</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sau</w:t>
            </w:r>
            <w:proofErr w:type="spellEnd"/>
            <w:r w:rsidRPr="00B15780">
              <w:rPr>
                <w:rFonts w:ascii="Times New Roman" w:eastAsia="Calibri" w:hAnsi="Times New Roman" w:cs="Times New Roman"/>
              </w:rPr>
              <w:t xml:space="preserve"> se </w:t>
            </w:r>
            <w:proofErr w:type="spellStart"/>
            <w:r w:rsidRPr="00B15780">
              <w:rPr>
                <w:rFonts w:ascii="Times New Roman" w:eastAsia="Calibri" w:hAnsi="Times New Roman" w:cs="Times New Roman"/>
              </w:rPr>
              <w:t>observă</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manifestări</w:t>
            </w:r>
            <w:proofErr w:type="spellEnd"/>
            <w:r w:rsidRPr="00B15780">
              <w:rPr>
                <w:rFonts w:ascii="Times New Roman" w:eastAsia="Calibri" w:hAnsi="Times New Roman" w:cs="Times New Roman"/>
              </w:rPr>
              <w:t xml:space="preserve"> de </w:t>
            </w:r>
            <w:proofErr w:type="spellStart"/>
            <w:r w:rsidRPr="00B15780">
              <w:rPr>
                <w:rFonts w:ascii="Times New Roman" w:eastAsia="Calibri" w:hAnsi="Times New Roman" w:cs="Times New Roman"/>
              </w:rPr>
              <w:t>oboseală</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sau</w:t>
            </w:r>
            <w:proofErr w:type="spellEnd"/>
            <w:r w:rsidRPr="00B15780">
              <w:rPr>
                <w:rFonts w:ascii="Times New Roman" w:eastAsia="Calibri" w:hAnsi="Times New Roman" w:cs="Times New Roman"/>
              </w:rPr>
              <w:t xml:space="preserve"> de </w:t>
            </w:r>
            <w:proofErr w:type="spellStart"/>
            <w:r w:rsidRPr="00B15780">
              <w:rPr>
                <w:rFonts w:ascii="Times New Roman" w:eastAsia="Calibri" w:hAnsi="Times New Roman" w:cs="Times New Roman"/>
              </w:rPr>
              <w:t>neadaptare</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şcolară</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părinţii</w:t>
            </w:r>
            <w:proofErr w:type="spellEnd"/>
            <w:r w:rsidRPr="00B15780">
              <w:rPr>
                <w:rFonts w:ascii="Times New Roman" w:eastAsia="Calibri" w:hAnsi="Times New Roman" w:cs="Times New Roman"/>
                <w:color w:val="FF0000"/>
              </w:rPr>
              <w:t xml:space="preserve">, </w:t>
            </w:r>
            <w:proofErr w:type="spellStart"/>
            <w:r w:rsidRPr="00B15780">
              <w:rPr>
                <w:rFonts w:ascii="Times New Roman" w:eastAsia="Calibri" w:hAnsi="Times New Roman" w:cs="Times New Roman"/>
                <w:color w:val="FF0000"/>
              </w:rPr>
              <w:t>tutorii</w:t>
            </w:r>
            <w:proofErr w:type="spellEnd"/>
            <w:r w:rsidRPr="00B15780">
              <w:rPr>
                <w:rFonts w:ascii="Times New Roman" w:eastAsia="Calibri" w:hAnsi="Times New Roman" w:cs="Times New Roman"/>
                <w:color w:val="FF0000"/>
              </w:rPr>
              <w:t xml:space="preserve"> </w:t>
            </w:r>
            <w:proofErr w:type="spellStart"/>
            <w:r w:rsidRPr="00B15780">
              <w:rPr>
                <w:rFonts w:ascii="Times New Roman" w:eastAsia="Calibri" w:hAnsi="Times New Roman" w:cs="Times New Roman"/>
                <w:color w:val="FF0000"/>
              </w:rPr>
              <w:t>sau</w:t>
            </w:r>
            <w:proofErr w:type="spellEnd"/>
            <w:r w:rsidRPr="00B15780">
              <w:rPr>
                <w:rFonts w:ascii="Times New Roman" w:eastAsia="Calibri" w:hAnsi="Times New Roman" w:cs="Times New Roman"/>
                <w:color w:val="FF0000"/>
              </w:rPr>
              <w:t xml:space="preserve"> </w:t>
            </w:r>
            <w:proofErr w:type="spellStart"/>
            <w:r w:rsidRPr="00B15780">
              <w:rPr>
                <w:rFonts w:ascii="Times New Roman" w:eastAsia="Calibri" w:hAnsi="Times New Roman" w:cs="Times New Roman"/>
                <w:color w:val="FF0000"/>
              </w:rPr>
              <w:t>susţinătorii</w:t>
            </w:r>
            <w:proofErr w:type="spellEnd"/>
            <w:r w:rsidRPr="00B15780">
              <w:rPr>
                <w:rFonts w:ascii="Times New Roman" w:eastAsia="Calibri" w:hAnsi="Times New Roman" w:cs="Times New Roman"/>
                <w:color w:val="FF0000"/>
              </w:rPr>
              <w:t xml:space="preserve"> </w:t>
            </w:r>
            <w:proofErr w:type="spellStart"/>
            <w:r w:rsidRPr="00B15780">
              <w:rPr>
                <w:rFonts w:ascii="Times New Roman" w:eastAsia="Calibri" w:hAnsi="Times New Roman" w:cs="Times New Roman"/>
              </w:rPr>
              <w:t>legali</w:t>
            </w:r>
            <w:proofErr w:type="spellEnd"/>
            <w:r w:rsidRPr="00B15780">
              <w:rPr>
                <w:rFonts w:ascii="Times New Roman" w:eastAsia="Calibri" w:hAnsi="Times New Roman" w:cs="Times New Roman"/>
              </w:rPr>
              <w:t xml:space="preserve"> pot </w:t>
            </w:r>
            <w:proofErr w:type="spellStart"/>
            <w:r w:rsidRPr="00B15780">
              <w:rPr>
                <w:rFonts w:ascii="Times New Roman" w:eastAsia="Calibri" w:hAnsi="Times New Roman" w:cs="Times New Roman"/>
              </w:rPr>
              <w:t>depune</w:t>
            </w:r>
            <w:proofErr w:type="spellEnd"/>
            <w:r w:rsidRPr="00B15780">
              <w:rPr>
                <w:rFonts w:ascii="Times New Roman" w:eastAsia="Calibri" w:hAnsi="Times New Roman" w:cs="Times New Roman"/>
              </w:rPr>
              <w:t xml:space="preserve"> la </w:t>
            </w:r>
            <w:proofErr w:type="spellStart"/>
            <w:r w:rsidRPr="00B15780">
              <w:rPr>
                <w:rFonts w:ascii="Times New Roman" w:eastAsia="Calibri" w:hAnsi="Times New Roman" w:cs="Times New Roman"/>
              </w:rPr>
              <w:t>unitatea</w:t>
            </w:r>
            <w:proofErr w:type="spellEnd"/>
            <w:r w:rsidRPr="00B15780">
              <w:rPr>
                <w:rFonts w:ascii="Times New Roman" w:eastAsia="Calibri" w:hAnsi="Times New Roman" w:cs="Times New Roman"/>
              </w:rPr>
              <w:t xml:space="preserve"> de </w:t>
            </w:r>
            <w:proofErr w:type="spellStart"/>
            <w:r w:rsidRPr="00B15780">
              <w:rPr>
                <w:rFonts w:ascii="Times New Roman" w:eastAsia="Calibri" w:hAnsi="Times New Roman" w:cs="Times New Roman"/>
              </w:rPr>
              <w:t>învăţământ</w:t>
            </w:r>
            <w:proofErr w:type="spellEnd"/>
            <w:r w:rsidRPr="00B15780">
              <w:rPr>
                <w:rFonts w:ascii="Times New Roman" w:eastAsia="Calibri" w:hAnsi="Times New Roman" w:cs="Times New Roman"/>
              </w:rPr>
              <w:t xml:space="preserve"> o </w:t>
            </w:r>
            <w:proofErr w:type="spellStart"/>
            <w:r w:rsidRPr="00B15780">
              <w:rPr>
                <w:rFonts w:ascii="Times New Roman" w:eastAsia="Calibri" w:hAnsi="Times New Roman" w:cs="Times New Roman"/>
              </w:rPr>
              <w:t>solicitare</w:t>
            </w:r>
            <w:proofErr w:type="spellEnd"/>
            <w:r w:rsidRPr="00B15780">
              <w:rPr>
                <w:rFonts w:ascii="Times New Roman" w:eastAsia="Calibri" w:hAnsi="Times New Roman" w:cs="Times New Roman"/>
              </w:rPr>
              <w:t xml:space="preserve"> de </w:t>
            </w:r>
            <w:proofErr w:type="spellStart"/>
            <w:r w:rsidRPr="00B15780">
              <w:rPr>
                <w:rFonts w:ascii="Times New Roman" w:eastAsia="Calibri" w:hAnsi="Times New Roman" w:cs="Times New Roman"/>
              </w:rPr>
              <w:t>retragere</w:t>
            </w:r>
            <w:proofErr w:type="spellEnd"/>
            <w:r w:rsidRPr="00B15780">
              <w:rPr>
                <w:rFonts w:ascii="Times New Roman" w:eastAsia="Calibri" w:hAnsi="Times New Roman" w:cs="Times New Roman"/>
              </w:rPr>
              <w:t xml:space="preserve"> a </w:t>
            </w:r>
            <w:proofErr w:type="spellStart"/>
            <w:r w:rsidRPr="00B15780">
              <w:rPr>
                <w:rFonts w:ascii="Times New Roman" w:eastAsia="Calibri" w:hAnsi="Times New Roman" w:cs="Times New Roman"/>
              </w:rPr>
              <w:t>elevului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vederea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reînscrierii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anul</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şcolar</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următor</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clasa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corespunzătoare</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nivelului</w:t>
            </w:r>
            <w:proofErr w:type="spellEnd"/>
            <w:r w:rsidRPr="00B15780">
              <w:rPr>
                <w:rFonts w:ascii="Times New Roman" w:eastAsia="Calibri" w:hAnsi="Times New Roman" w:cs="Times New Roman"/>
              </w:rPr>
              <w:t xml:space="preserve"> din care s-a </w:t>
            </w:r>
            <w:proofErr w:type="spellStart"/>
            <w:r w:rsidRPr="00B15780">
              <w:rPr>
                <w:rFonts w:ascii="Times New Roman" w:eastAsia="Calibri" w:hAnsi="Times New Roman" w:cs="Times New Roman"/>
              </w:rPr>
              <w:t>retras</w:t>
            </w:r>
            <w:proofErr w:type="spellEnd"/>
            <w:r w:rsidRPr="00B15780">
              <w:rPr>
                <w:rFonts w:ascii="Times New Roman" w:eastAsia="Calibri" w:hAnsi="Times New Roman" w:cs="Times New Roman"/>
              </w:rPr>
              <w:t xml:space="preserve">; la </w:t>
            </w:r>
            <w:proofErr w:type="spellStart"/>
            <w:r w:rsidRPr="00B15780">
              <w:rPr>
                <w:rFonts w:ascii="Times New Roman" w:eastAsia="Calibri" w:hAnsi="Times New Roman" w:cs="Times New Roman"/>
              </w:rPr>
              <w:t>cererea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motivată</w:t>
            </w:r>
            <w:proofErr w:type="spellEnd"/>
            <w:r w:rsidRPr="00B15780">
              <w:rPr>
                <w:rFonts w:ascii="Times New Roman" w:eastAsia="Calibri" w:hAnsi="Times New Roman" w:cs="Times New Roman"/>
              </w:rPr>
              <w:t xml:space="preserve"> a </w:t>
            </w:r>
            <w:proofErr w:type="spellStart"/>
            <w:r w:rsidRPr="00B15780">
              <w:rPr>
                <w:rFonts w:ascii="Times New Roman" w:eastAsia="Calibri" w:hAnsi="Times New Roman" w:cs="Times New Roman"/>
              </w:rPr>
              <w:t>părintelui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reînscrierea</w:t>
            </w:r>
            <w:proofErr w:type="spellEnd"/>
            <w:r w:rsidRPr="00B15780">
              <w:rPr>
                <w:rFonts w:ascii="Times New Roman" w:eastAsia="Calibri" w:hAnsi="Times New Roman" w:cs="Times New Roman"/>
              </w:rPr>
              <w:t xml:space="preserve"> se </w:t>
            </w:r>
            <w:proofErr w:type="spellStart"/>
            <w:r w:rsidRPr="00B15780">
              <w:rPr>
                <w:rFonts w:ascii="Times New Roman" w:eastAsia="Calibri" w:hAnsi="Times New Roman" w:cs="Times New Roman"/>
              </w:rPr>
              <w:t>poate</w:t>
            </w:r>
            <w:proofErr w:type="spellEnd"/>
            <w:r w:rsidRPr="00B15780">
              <w:rPr>
                <w:rFonts w:ascii="Times New Roman" w:eastAsia="Calibri" w:hAnsi="Times New Roman" w:cs="Times New Roman"/>
              </w:rPr>
              <w:t xml:space="preserve"> face </w:t>
            </w:r>
            <w:proofErr w:type="spellStart"/>
            <w:r w:rsidRPr="00B15780">
              <w:rPr>
                <w:rFonts w:ascii="Times New Roman" w:eastAsia="Calibri" w:hAnsi="Times New Roman" w:cs="Times New Roman"/>
              </w:rPr>
              <w:t>şi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anul</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şcolar</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care s-a </w:t>
            </w:r>
            <w:proofErr w:type="spellStart"/>
            <w:r w:rsidRPr="00B15780">
              <w:rPr>
                <w:rFonts w:ascii="Times New Roman" w:eastAsia="Calibri" w:hAnsi="Times New Roman" w:cs="Times New Roman"/>
              </w:rPr>
              <w:t>solicitat</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retragerea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clasa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anterioară</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nivelului</w:t>
            </w:r>
            <w:proofErr w:type="spellEnd"/>
            <w:r w:rsidRPr="00B15780">
              <w:rPr>
                <w:rFonts w:ascii="Times New Roman" w:eastAsia="Calibri" w:hAnsi="Times New Roman" w:cs="Times New Roman"/>
              </w:rPr>
              <w:t xml:space="preserve"> din care s-a </w:t>
            </w:r>
            <w:proofErr w:type="spellStart"/>
            <w:r w:rsidRPr="00B15780">
              <w:rPr>
                <w:rFonts w:ascii="Times New Roman" w:eastAsia="Calibri" w:hAnsi="Times New Roman" w:cs="Times New Roman"/>
              </w:rPr>
              <w:t>retras</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elevul</w:t>
            </w:r>
            <w:proofErr w:type="spellEnd"/>
            <w:r w:rsidRPr="00B15780">
              <w:rPr>
                <w:rFonts w:ascii="Times New Roman" w:eastAsia="Calibri" w:hAnsi="Times New Roman" w:cs="Times New Roman"/>
              </w:rPr>
              <w:t>.</w:t>
            </w:r>
          </w:p>
        </w:tc>
        <w:tc>
          <w:tcPr>
            <w:tcW w:w="1299" w:type="dxa"/>
            <w:vMerge w:val="restart"/>
          </w:tcPr>
          <w:p w14:paraId="4EFDF9E7" w14:textId="650EB2BC" w:rsidR="00B15780" w:rsidRPr="00110E1F" w:rsidRDefault="00B15780" w:rsidP="00110E1F">
            <w:pPr>
              <w:jc w:val="center"/>
              <w:rPr>
                <w:rFonts w:ascii="Times New Roman" w:hAnsi="Times New Roman" w:cs="Times New Roman"/>
                <w:b/>
                <w:lang w:val="ro-RO"/>
              </w:rPr>
            </w:pPr>
            <w:r w:rsidRPr="00110E1F">
              <w:rPr>
                <w:rFonts w:ascii="Times New Roman" w:hAnsi="Times New Roman" w:cs="Times New Roman"/>
                <w:b/>
                <w:lang w:val="ro-RO"/>
              </w:rPr>
              <w:t>Art. 90</w:t>
            </w:r>
          </w:p>
        </w:tc>
        <w:tc>
          <w:tcPr>
            <w:tcW w:w="6214" w:type="dxa"/>
          </w:tcPr>
          <w:p w14:paraId="0068E724" w14:textId="5ED6AF20" w:rsidR="00B15780" w:rsidRPr="000B4282" w:rsidRDefault="00B15780" w:rsidP="002D56AA">
            <w:pPr>
              <w:rPr>
                <w:rFonts w:ascii="Times New Roman" w:hAnsi="Times New Roman" w:cs="Times New Roman"/>
              </w:rPr>
            </w:pPr>
            <w:r w:rsidRPr="009B02BE">
              <w:rPr>
                <w:rFonts w:ascii="Calibri" w:eastAsia="Times New Roman" w:hAnsi="Calibri" w:cs="Calibri"/>
                <w:bCs/>
                <w:sz w:val="24"/>
                <w:szCs w:val="24"/>
                <w:lang w:val="ro-RO" w:eastAsia="en-GB"/>
              </w:rPr>
              <w:t>(</w:t>
            </w:r>
            <w:r w:rsidRPr="009B02BE">
              <w:rPr>
                <w:rFonts w:ascii="Times New Roman" w:eastAsia="Times New Roman" w:hAnsi="Times New Roman" w:cs="Times New Roman"/>
                <w:bCs/>
                <w:lang w:val="ro-RO" w:eastAsia="en-GB"/>
              </w:rPr>
              <w:t>2)</w:t>
            </w:r>
            <w:r w:rsidRPr="00B15780">
              <w:rPr>
                <w:rFonts w:ascii="Times New Roman" w:eastAsia="Times New Roman" w:hAnsi="Times New Roman" w:cs="Times New Roman"/>
                <w:lang w:val="ro-RO" w:eastAsia="en-GB"/>
              </w:rPr>
              <w:t xml:space="preserve"> În situaţia în care, pe durata clasei pregătitoare ori a clasei I, elevul acumulează absenţe ca urmare a unor probleme </w:t>
            </w:r>
            <w:r w:rsidRPr="00B15780">
              <w:rPr>
                <w:rFonts w:ascii="Times New Roman" w:eastAsia="Times New Roman" w:hAnsi="Times New Roman" w:cs="Times New Roman"/>
                <w:color w:val="0070C0"/>
                <w:lang w:val="ro-RO" w:eastAsia="en-GB"/>
              </w:rPr>
              <w:t xml:space="preserve">medicale </w:t>
            </w:r>
            <w:r w:rsidRPr="00B15780">
              <w:rPr>
                <w:rFonts w:ascii="Times New Roman" w:eastAsia="Times New Roman" w:hAnsi="Times New Roman" w:cs="Times New Roman"/>
                <w:lang w:val="ro-RO" w:eastAsia="en-GB"/>
              </w:rPr>
              <w:t xml:space="preserve">sau se observă manifestări de oboseală sau de neadaptare şcolară, părinţii </w:t>
            </w:r>
            <w:r w:rsidRPr="00B15780">
              <w:rPr>
                <w:rFonts w:ascii="Times New Roman" w:eastAsia="Times New Roman" w:hAnsi="Times New Roman" w:cs="Times New Roman"/>
                <w:color w:val="4472C4" w:themeColor="accent1"/>
                <w:lang w:val="ro-RO" w:eastAsia="en-GB"/>
              </w:rPr>
              <w:t xml:space="preserve">sau reprezentanţii </w:t>
            </w:r>
            <w:r w:rsidRPr="00B15780">
              <w:rPr>
                <w:rFonts w:ascii="Times New Roman" w:eastAsia="Times New Roman" w:hAnsi="Times New Roman" w:cs="Times New Roman"/>
                <w:lang w:val="ro-RO" w:eastAsia="en-GB"/>
              </w:rPr>
              <w:t>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tc>
      </w:tr>
      <w:tr w:rsidR="00B15780" w:rsidRPr="000C7655" w14:paraId="66743A34" w14:textId="77777777" w:rsidTr="00110E1F">
        <w:tc>
          <w:tcPr>
            <w:tcW w:w="1271" w:type="dxa"/>
            <w:vMerge/>
          </w:tcPr>
          <w:p w14:paraId="2A6CD6D8" w14:textId="77777777" w:rsidR="00B15780" w:rsidRPr="00110E1F" w:rsidRDefault="00B15780" w:rsidP="00110E1F">
            <w:pPr>
              <w:jc w:val="center"/>
              <w:rPr>
                <w:rFonts w:ascii="Times New Roman" w:hAnsi="Times New Roman" w:cs="Times New Roman"/>
                <w:b/>
                <w:lang w:val="ro-RO"/>
              </w:rPr>
            </w:pPr>
          </w:p>
        </w:tc>
        <w:tc>
          <w:tcPr>
            <w:tcW w:w="5812" w:type="dxa"/>
          </w:tcPr>
          <w:p w14:paraId="2C7AED18" w14:textId="4D6611E7" w:rsidR="00B15780" w:rsidRPr="00B15780" w:rsidRDefault="00B15780" w:rsidP="002D56AA">
            <w:pPr>
              <w:autoSpaceDE w:val="0"/>
              <w:autoSpaceDN w:val="0"/>
              <w:adjustRightInd w:val="0"/>
              <w:rPr>
                <w:rFonts w:ascii="Times New Roman" w:eastAsia="Calibri" w:hAnsi="Times New Roman" w:cs="Times New Roman"/>
                <w:color w:val="FF0000"/>
              </w:rPr>
            </w:pPr>
            <w:r w:rsidRPr="00B15780">
              <w:rPr>
                <w:rFonts w:ascii="Times New Roman" w:eastAsia="Calibri" w:hAnsi="Times New Roman" w:cs="Times New Roman"/>
              </w:rPr>
              <w:t xml:space="preserve">(3)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situaţia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solicitării</w:t>
            </w:r>
            <w:proofErr w:type="spellEnd"/>
            <w:r w:rsidRPr="00B15780">
              <w:rPr>
                <w:rFonts w:ascii="Times New Roman" w:eastAsia="Calibri" w:hAnsi="Times New Roman" w:cs="Times New Roman"/>
              </w:rPr>
              <w:t xml:space="preserve"> de </w:t>
            </w:r>
            <w:proofErr w:type="spellStart"/>
            <w:r w:rsidRPr="00B15780">
              <w:rPr>
                <w:rFonts w:ascii="Times New Roman" w:eastAsia="Calibri" w:hAnsi="Times New Roman" w:cs="Times New Roman"/>
              </w:rPr>
              <w:t>retragere</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menţionată</w:t>
            </w:r>
            <w:proofErr w:type="spellEnd"/>
            <w:r w:rsidRPr="00B15780">
              <w:rPr>
                <w:rFonts w:ascii="Times New Roman" w:eastAsia="Calibri" w:hAnsi="Times New Roman" w:cs="Times New Roman"/>
              </w:rPr>
              <w:t xml:space="preserve"> la </w:t>
            </w:r>
            <w:proofErr w:type="spellStart"/>
            <w:r w:rsidRPr="00B15780">
              <w:rPr>
                <w:rFonts w:ascii="Times New Roman" w:eastAsia="Calibri" w:hAnsi="Times New Roman" w:cs="Times New Roman"/>
              </w:rPr>
              <w:t>alin</w:t>
            </w:r>
            <w:proofErr w:type="spellEnd"/>
            <w:r w:rsidRPr="00B15780">
              <w:rPr>
                <w:rFonts w:ascii="Times New Roman" w:eastAsia="Calibri" w:hAnsi="Times New Roman" w:cs="Times New Roman"/>
              </w:rPr>
              <w:t xml:space="preserve">. </w:t>
            </w:r>
            <w:r w:rsidRPr="00B15780">
              <w:rPr>
                <w:rFonts w:ascii="Times New Roman" w:eastAsia="Calibri" w:hAnsi="Times New Roman" w:cs="Times New Roman"/>
                <w:vanish/>
              </w:rPr>
              <w:t>&lt;LLNK 12016     0120KY43      3&gt;</w:t>
            </w:r>
            <w:r w:rsidRPr="00B15780">
              <w:rPr>
                <w:rFonts w:ascii="Times New Roman" w:eastAsia="Calibri" w:hAnsi="Times New Roman" w:cs="Times New Roman"/>
                <w:u w:val="single"/>
              </w:rPr>
              <w:t>(2)</w:t>
            </w:r>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unităţile</w:t>
            </w:r>
            <w:proofErr w:type="spellEnd"/>
            <w:r w:rsidRPr="00B15780">
              <w:rPr>
                <w:rFonts w:ascii="Times New Roman" w:eastAsia="Calibri" w:hAnsi="Times New Roman" w:cs="Times New Roman"/>
              </w:rPr>
              <w:t xml:space="preserve"> de </w:t>
            </w:r>
            <w:proofErr w:type="spellStart"/>
            <w:r w:rsidRPr="00B15780">
              <w:rPr>
                <w:rFonts w:ascii="Times New Roman" w:eastAsia="Calibri" w:hAnsi="Times New Roman" w:cs="Times New Roman"/>
              </w:rPr>
              <w:t>învăţământ</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vor</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consilia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părinţii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tutorii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sau</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susţinătorii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legali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privind</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nevoia</w:t>
            </w:r>
            <w:proofErr w:type="spellEnd"/>
            <w:r w:rsidRPr="00B15780">
              <w:rPr>
                <w:rFonts w:ascii="Times New Roman" w:eastAsia="Calibri" w:hAnsi="Times New Roman" w:cs="Times New Roman"/>
              </w:rPr>
              <w:t xml:space="preserve"> de a </w:t>
            </w:r>
            <w:proofErr w:type="spellStart"/>
            <w:r w:rsidRPr="00B15780">
              <w:rPr>
                <w:rFonts w:ascii="Times New Roman" w:eastAsia="Calibri" w:hAnsi="Times New Roman" w:cs="Times New Roman"/>
              </w:rPr>
              <w:t>lua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decizii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interesul</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educaţional</w:t>
            </w:r>
            <w:proofErr w:type="spellEnd"/>
            <w:r w:rsidRPr="00B15780">
              <w:rPr>
                <w:rFonts w:ascii="Times New Roman" w:eastAsia="Calibri" w:hAnsi="Times New Roman" w:cs="Times New Roman"/>
              </w:rPr>
              <w:t xml:space="preserve"> al </w:t>
            </w:r>
            <w:proofErr w:type="spellStart"/>
            <w:r w:rsidRPr="00B15780">
              <w:rPr>
                <w:rFonts w:ascii="Times New Roman" w:eastAsia="Calibri" w:hAnsi="Times New Roman" w:cs="Times New Roman"/>
              </w:rPr>
              <w:t>elevului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şi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îi</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vor</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informa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că</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solicitarea</w:t>
            </w:r>
            <w:proofErr w:type="spellEnd"/>
            <w:r w:rsidRPr="00B15780">
              <w:rPr>
                <w:rFonts w:ascii="Times New Roman" w:eastAsia="Calibri" w:hAnsi="Times New Roman" w:cs="Times New Roman"/>
              </w:rPr>
              <w:t xml:space="preserve"> nu </w:t>
            </w:r>
            <w:proofErr w:type="spellStart"/>
            <w:r w:rsidRPr="00B15780">
              <w:rPr>
                <w:rFonts w:ascii="Times New Roman" w:eastAsia="Calibri" w:hAnsi="Times New Roman" w:cs="Times New Roman"/>
              </w:rPr>
              <w:t>poate</w:t>
            </w:r>
            <w:proofErr w:type="spellEnd"/>
            <w:r w:rsidRPr="00B15780">
              <w:rPr>
                <w:rFonts w:ascii="Times New Roman" w:eastAsia="Calibri" w:hAnsi="Times New Roman" w:cs="Times New Roman"/>
              </w:rPr>
              <w:t xml:space="preserve"> fi </w:t>
            </w:r>
            <w:proofErr w:type="spellStart"/>
            <w:r w:rsidRPr="00B15780">
              <w:rPr>
                <w:rFonts w:ascii="Times New Roman" w:eastAsia="Calibri" w:hAnsi="Times New Roman" w:cs="Times New Roman"/>
              </w:rPr>
              <w:t>soluţionată</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decât</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situaţia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rPr>
              <w:t>în</w:t>
            </w:r>
            <w:proofErr w:type="spellEnd"/>
            <w:r w:rsidRPr="00B15780">
              <w:rPr>
                <w:rFonts w:ascii="Times New Roman" w:eastAsia="Calibri" w:hAnsi="Times New Roman" w:cs="Times New Roman"/>
              </w:rPr>
              <w:t xml:space="preserve"> care </w:t>
            </w:r>
            <w:proofErr w:type="spellStart"/>
            <w:r w:rsidRPr="00B15780">
              <w:rPr>
                <w:rFonts w:ascii="Times New Roman" w:eastAsia="Calibri" w:hAnsi="Times New Roman" w:cs="Times New Roman"/>
              </w:rPr>
              <w:t>evaluarea</w:t>
            </w:r>
            <w:proofErr w:type="spellEnd"/>
            <w:r w:rsidRPr="00B15780">
              <w:rPr>
                <w:rFonts w:ascii="Times New Roman" w:eastAsia="Calibri" w:hAnsi="Times New Roman" w:cs="Times New Roman"/>
              </w:rPr>
              <w:t xml:space="preserve"> </w:t>
            </w:r>
            <w:proofErr w:type="spellStart"/>
            <w:r w:rsidRPr="00B15780">
              <w:rPr>
                <w:rFonts w:ascii="Times New Roman" w:eastAsia="Calibri" w:hAnsi="Times New Roman" w:cs="Times New Roman"/>
                <w:color w:val="000000" w:themeColor="text1"/>
              </w:rPr>
              <w:t>dezvoltării</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psihosomatice</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atestă</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necesitatea</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reînscrierii</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în</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clasa</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anterioară</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sau</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în</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clasa</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corespunzătoare</w:t>
            </w:r>
            <w:proofErr w:type="spellEnd"/>
            <w:r w:rsidRPr="00B15780">
              <w:rPr>
                <w:rFonts w:ascii="Times New Roman" w:eastAsia="Calibri" w:hAnsi="Times New Roman" w:cs="Times New Roman"/>
                <w:color w:val="000000" w:themeColor="text1"/>
              </w:rPr>
              <w:t xml:space="preserve"> </w:t>
            </w:r>
            <w:proofErr w:type="spellStart"/>
            <w:r w:rsidRPr="00B15780">
              <w:rPr>
                <w:rFonts w:ascii="Times New Roman" w:eastAsia="Calibri" w:hAnsi="Times New Roman" w:cs="Times New Roman"/>
                <w:color w:val="000000" w:themeColor="text1"/>
              </w:rPr>
              <w:t>nivelului</w:t>
            </w:r>
            <w:proofErr w:type="spellEnd"/>
            <w:r w:rsidRPr="00B15780">
              <w:rPr>
                <w:rFonts w:ascii="Times New Roman" w:eastAsia="Calibri" w:hAnsi="Times New Roman" w:cs="Times New Roman"/>
                <w:color w:val="000000" w:themeColor="text1"/>
              </w:rPr>
              <w:t xml:space="preserve"> din care s-a </w:t>
            </w:r>
            <w:proofErr w:type="spellStart"/>
            <w:r w:rsidRPr="00B15780">
              <w:rPr>
                <w:rFonts w:ascii="Times New Roman" w:eastAsia="Calibri" w:hAnsi="Times New Roman" w:cs="Times New Roman"/>
                <w:color w:val="000000" w:themeColor="text1"/>
              </w:rPr>
              <w:t>retras</w:t>
            </w:r>
            <w:proofErr w:type="spellEnd"/>
            <w:r w:rsidRPr="00B15780">
              <w:rPr>
                <w:rFonts w:ascii="Times New Roman" w:eastAsia="Calibri" w:hAnsi="Times New Roman" w:cs="Times New Roman"/>
                <w:color w:val="000000" w:themeColor="text1"/>
              </w:rPr>
              <w:t>.</w:t>
            </w:r>
          </w:p>
        </w:tc>
        <w:tc>
          <w:tcPr>
            <w:tcW w:w="1299" w:type="dxa"/>
            <w:vMerge/>
          </w:tcPr>
          <w:p w14:paraId="02E67648" w14:textId="2E2BE576" w:rsidR="00B15780" w:rsidRPr="00110E1F" w:rsidRDefault="00B15780" w:rsidP="00110E1F">
            <w:pPr>
              <w:jc w:val="center"/>
              <w:rPr>
                <w:rFonts w:ascii="Times New Roman" w:hAnsi="Times New Roman" w:cs="Times New Roman"/>
                <w:b/>
                <w:lang w:val="ro-RO"/>
              </w:rPr>
            </w:pPr>
          </w:p>
        </w:tc>
        <w:tc>
          <w:tcPr>
            <w:tcW w:w="6214" w:type="dxa"/>
          </w:tcPr>
          <w:p w14:paraId="5E546359" w14:textId="6669707B" w:rsidR="00B15780" w:rsidRPr="00B15780" w:rsidRDefault="00B15780" w:rsidP="002D56AA">
            <w:pPr>
              <w:rPr>
                <w:rFonts w:ascii="Times New Roman" w:hAnsi="Times New Roman" w:cs="Times New Roman"/>
              </w:rPr>
            </w:pPr>
            <w:r w:rsidRPr="009B02BE">
              <w:rPr>
                <w:rFonts w:ascii="Times New Roman" w:eastAsia="Times New Roman" w:hAnsi="Times New Roman" w:cs="Times New Roman"/>
                <w:bCs/>
                <w:lang w:val="ro-RO" w:eastAsia="en-GB"/>
              </w:rPr>
              <w:t>(3)</w:t>
            </w:r>
            <w:r w:rsidRPr="00B15780">
              <w:rPr>
                <w:rFonts w:ascii="Times New Roman" w:eastAsia="Times New Roman" w:hAnsi="Times New Roman" w:cs="Times New Roman"/>
                <w:lang w:val="ro-RO" w:eastAsia="en-GB"/>
              </w:rPr>
              <w:t xml:space="preserve"> În situaţia solicitării de retragere menţionată la </w:t>
            </w:r>
            <w:hyperlink r:id="rId12" w:history="1">
              <w:r w:rsidRPr="00B15780">
                <w:rPr>
                  <w:rFonts w:ascii="Times New Roman" w:eastAsia="Times New Roman" w:hAnsi="Times New Roman" w:cs="Times New Roman"/>
                  <w:lang w:val="ro-RO" w:eastAsia="en-GB"/>
                </w:rPr>
                <w:t>alin. (2)</w:t>
              </w:r>
            </w:hyperlink>
            <w:r w:rsidRPr="00B15780">
              <w:rPr>
                <w:rFonts w:ascii="Times New Roman" w:eastAsia="Times New Roman" w:hAnsi="Times New Roman" w:cs="Times New Roman"/>
                <w:lang w:val="ro-RO" w:eastAsia="en-GB"/>
              </w:rPr>
              <w:t xml:space="preserve">, unităţile de învăţământ vor consilia părinţii </w:t>
            </w:r>
            <w:r w:rsidRPr="00B15780">
              <w:rPr>
                <w:rFonts w:ascii="Times New Roman" w:eastAsia="Times New Roman" w:hAnsi="Times New Roman" w:cs="Times New Roman"/>
                <w:color w:val="0070C0"/>
                <w:lang w:val="ro-RO" w:eastAsia="en-GB"/>
              </w:rPr>
              <w:t xml:space="preserve">sau reprezentanţii </w:t>
            </w:r>
            <w:r w:rsidRPr="00B15780">
              <w:rPr>
                <w:rFonts w:ascii="Times New Roman" w:eastAsia="Times New Roman" w:hAnsi="Times New Roman" w:cs="Times New Roman"/>
                <w:lang w:val="ro-RO" w:eastAsia="en-GB"/>
              </w:rPr>
              <w:t xml:space="preserve">legali privind nevoia de a lua decizii în interesul educaţional al elevului şi îi vor informa că solicitarea nu poate fi soluţionată decât în situaţia în care evaluarea nivelului </w:t>
            </w:r>
            <w:r w:rsidRPr="00B15780">
              <w:rPr>
                <w:rFonts w:ascii="Times New Roman" w:eastAsia="Times New Roman" w:hAnsi="Times New Roman" w:cs="Times New Roman"/>
                <w:color w:val="000000" w:themeColor="text1"/>
                <w:lang w:val="ro-RO" w:eastAsia="en-GB"/>
              </w:rPr>
              <w:t xml:space="preserve">dezvoltării </w:t>
            </w:r>
            <w:r w:rsidRPr="00B15780">
              <w:rPr>
                <w:rFonts w:ascii="Times New Roman" w:eastAsia="Times New Roman" w:hAnsi="Times New Roman" w:cs="Times New Roman"/>
                <w:color w:val="00B050"/>
                <w:lang w:val="ro-RO" w:eastAsia="en-GB"/>
              </w:rPr>
              <w:t>atestă necesitatea reînscrierii în clasa anterioară sau în clasa corespunzătoare nivelului din care s-a retras.</w:t>
            </w:r>
          </w:p>
        </w:tc>
      </w:tr>
      <w:tr w:rsidR="00B15780" w:rsidRPr="000C7655" w14:paraId="2FEAD3E7" w14:textId="77777777" w:rsidTr="00110E1F">
        <w:tc>
          <w:tcPr>
            <w:tcW w:w="1271" w:type="dxa"/>
            <w:vMerge/>
          </w:tcPr>
          <w:p w14:paraId="065C6A16" w14:textId="54F38175" w:rsidR="00B15780" w:rsidRPr="00110E1F" w:rsidRDefault="00B15780" w:rsidP="00110E1F">
            <w:pPr>
              <w:jc w:val="center"/>
              <w:rPr>
                <w:rFonts w:ascii="Times New Roman" w:hAnsi="Times New Roman" w:cs="Times New Roman"/>
                <w:b/>
                <w:lang w:val="ro-RO"/>
              </w:rPr>
            </w:pPr>
          </w:p>
        </w:tc>
        <w:tc>
          <w:tcPr>
            <w:tcW w:w="5812" w:type="dxa"/>
          </w:tcPr>
          <w:p w14:paraId="225E7016" w14:textId="254AD59C" w:rsidR="00B15780" w:rsidRPr="0078319F" w:rsidRDefault="00B15780" w:rsidP="002D56AA">
            <w:pPr>
              <w:autoSpaceDE w:val="0"/>
              <w:autoSpaceDN w:val="0"/>
              <w:adjustRightInd w:val="0"/>
              <w:rPr>
                <w:rFonts w:ascii="Times New Roman" w:hAnsi="Times New Roman" w:cs="Times New Roman"/>
                <w:lang w:val="ro-RO"/>
              </w:rPr>
            </w:pPr>
            <w:r w:rsidRPr="0078319F">
              <w:rPr>
                <w:rFonts w:ascii="Times New Roman" w:eastAsia="Calibri" w:hAnsi="Times New Roman" w:cs="Times New Roman"/>
                <w:color w:val="FF0000"/>
              </w:rPr>
              <w:t xml:space="preserve">4) </w:t>
            </w:r>
            <w:proofErr w:type="spellStart"/>
            <w:r w:rsidRPr="0078319F">
              <w:rPr>
                <w:rFonts w:ascii="Times New Roman" w:eastAsia="Calibri" w:hAnsi="Times New Roman" w:cs="Times New Roman"/>
                <w:color w:val="FF0000"/>
              </w:rPr>
              <w:t>Evaluarea</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dezvoltării</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psihosomatice</w:t>
            </w:r>
            <w:proofErr w:type="spellEnd"/>
            <w:r w:rsidRPr="0078319F">
              <w:rPr>
                <w:rFonts w:ascii="Times New Roman" w:eastAsia="Calibri" w:hAnsi="Times New Roman" w:cs="Times New Roman"/>
                <w:color w:val="FF0000"/>
              </w:rPr>
              <w:t xml:space="preserve"> </w:t>
            </w:r>
            <w:proofErr w:type="gramStart"/>
            <w:r w:rsidRPr="0078319F">
              <w:rPr>
                <w:rFonts w:ascii="Times New Roman" w:eastAsia="Calibri" w:hAnsi="Times New Roman" w:cs="Times New Roman"/>
                <w:color w:val="FF0000"/>
              </w:rPr>
              <w:t>a</w:t>
            </w:r>
            <w:proofErr w:type="gram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elevilor</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menţionată</w:t>
            </w:r>
            <w:proofErr w:type="spellEnd"/>
            <w:r w:rsidRPr="0078319F">
              <w:rPr>
                <w:rFonts w:ascii="Times New Roman" w:eastAsia="Calibri" w:hAnsi="Times New Roman" w:cs="Times New Roman"/>
                <w:color w:val="FF0000"/>
              </w:rPr>
              <w:t xml:space="preserve"> </w:t>
            </w:r>
            <w:r w:rsidRPr="0078319F">
              <w:rPr>
                <w:rFonts w:ascii="Times New Roman" w:eastAsia="Calibri" w:hAnsi="Times New Roman" w:cs="Times New Roman"/>
                <w:color w:val="FF0000"/>
              </w:rPr>
              <w:lastRenderedPageBreak/>
              <w:t xml:space="preserve">la </w:t>
            </w:r>
            <w:proofErr w:type="spellStart"/>
            <w:r w:rsidRPr="0078319F">
              <w:rPr>
                <w:rFonts w:ascii="Times New Roman" w:eastAsia="Calibri" w:hAnsi="Times New Roman" w:cs="Times New Roman"/>
                <w:color w:val="FF0000"/>
              </w:rPr>
              <w:t>alin</w:t>
            </w:r>
            <w:proofErr w:type="spellEnd"/>
            <w:r w:rsidRPr="0078319F">
              <w:rPr>
                <w:rFonts w:ascii="Times New Roman" w:eastAsia="Calibri" w:hAnsi="Times New Roman" w:cs="Times New Roman"/>
                <w:color w:val="FF0000"/>
              </w:rPr>
              <w:t xml:space="preserve">. (3), se </w:t>
            </w:r>
            <w:proofErr w:type="spellStart"/>
            <w:r w:rsidRPr="0078319F">
              <w:rPr>
                <w:rFonts w:ascii="Times New Roman" w:eastAsia="Calibri" w:hAnsi="Times New Roman" w:cs="Times New Roman"/>
                <w:color w:val="FF0000"/>
              </w:rPr>
              <w:t>efectuează</w:t>
            </w:r>
            <w:proofErr w:type="spellEnd"/>
            <w:r w:rsidRPr="0078319F">
              <w:rPr>
                <w:rFonts w:ascii="Times New Roman" w:eastAsia="Calibri" w:hAnsi="Times New Roman" w:cs="Times New Roman"/>
                <w:color w:val="FF0000"/>
              </w:rPr>
              <w:t xml:space="preserve"> sub </w:t>
            </w:r>
            <w:proofErr w:type="spellStart"/>
            <w:r w:rsidRPr="0078319F">
              <w:rPr>
                <w:rFonts w:ascii="Times New Roman" w:eastAsia="Calibri" w:hAnsi="Times New Roman" w:cs="Times New Roman"/>
                <w:color w:val="FF0000"/>
              </w:rPr>
              <w:t>coordonarea</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Centrului</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judeţean</w:t>
            </w:r>
            <w:proofErr w:type="spellEnd"/>
            <w:r w:rsidRPr="0078319F">
              <w:rPr>
                <w:rFonts w:ascii="Times New Roman" w:eastAsia="Calibri" w:hAnsi="Times New Roman" w:cs="Times New Roman"/>
                <w:color w:val="FF0000"/>
              </w:rPr>
              <w:t xml:space="preserve">/al </w:t>
            </w:r>
            <w:proofErr w:type="spellStart"/>
            <w:r w:rsidRPr="0078319F">
              <w:rPr>
                <w:rFonts w:ascii="Times New Roman" w:eastAsia="Calibri" w:hAnsi="Times New Roman" w:cs="Times New Roman"/>
                <w:color w:val="FF0000"/>
              </w:rPr>
              <w:t>municipiului</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Bucureşti</w:t>
            </w:r>
            <w:proofErr w:type="spellEnd"/>
            <w:r w:rsidRPr="0078319F">
              <w:rPr>
                <w:rFonts w:ascii="Times New Roman" w:eastAsia="Calibri" w:hAnsi="Times New Roman" w:cs="Times New Roman"/>
                <w:color w:val="FF0000"/>
              </w:rPr>
              <w:t xml:space="preserve"> de </w:t>
            </w:r>
            <w:proofErr w:type="spellStart"/>
            <w:r w:rsidRPr="0078319F">
              <w:rPr>
                <w:rFonts w:ascii="Times New Roman" w:eastAsia="Calibri" w:hAnsi="Times New Roman" w:cs="Times New Roman"/>
                <w:color w:val="FF0000"/>
              </w:rPr>
              <w:t>resurse</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şi</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asistenţă</w:t>
            </w:r>
            <w:proofErr w:type="spellEnd"/>
            <w:r w:rsidRPr="0078319F">
              <w:rPr>
                <w:rFonts w:ascii="Times New Roman" w:eastAsia="Calibri" w:hAnsi="Times New Roman" w:cs="Times New Roman"/>
                <w:color w:val="FF0000"/>
              </w:rPr>
              <w:t xml:space="preserve"> </w:t>
            </w:r>
            <w:proofErr w:type="spellStart"/>
            <w:r w:rsidRPr="0078319F">
              <w:rPr>
                <w:rFonts w:ascii="Times New Roman" w:eastAsia="Calibri" w:hAnsi="Times New Roman" w:cs="Times New Roman"/>
                <w:color w:val="FF0000"/>
              </w:rPr>
              <w:t>educaţională</w:t>
            </w:r>
            <w:proofErr w:type="spellEnd"/>
            <w:r w:rsidRPr="0078319F">
              <w:rPr>
                <w:rFonts w:ascii="Times New Roman" w:eastAsia="Calibri" w:hAnsi="Times New Roman" w:cs="Times New Roman"/>
                <w:color w:val="FF0000"/>
              </w:rPr>
              <w:t>.</w:t>
            </w:r>
          </w:p>
        </w:tc>
        <w:tc>
          <w:tcPr>
            <w:tcW w:w="1299" w:type="dxa"/>
            <w:vMerge/>
          </w:tcPr>
          <w:p w14:paraId="1BFEC846" w14:textId="626F26E9" w:rsidR="00B15780" w:rsidRPr="00110E1F" w:rsidRDefault="00B15780" w:rsidP="00110E1F">
            <w:pPr>
              <w:jc w:val="center"/>
              <w:rPr>
                <w:rFonts w:ascii="Times New Roman" w:hAnsi="Times New Roman" w:cs="Times New Roman"/>
                <w:b/>
                <w:lang w:val="ro-RO"/>
              </w:rPr>
            </w:pPr>
          </w:p>
        </w:tc>
        <w:tc>
          <w:tcPr>
            <w:tcW w:w="6214" w:type="dxa"/>
            <w:vAlign w:val="center"/>
          </w:tcPr>
          <w:p w14:paraId="1855D576" w14:textId="3C38EE81" w:rsidR="00B15780" w:rsidRPr="000C7655" w:rsidRDefault="00B15780" w:rsidP="002D56AA">
            <w:pPr>
              <w:rPr>
                <w:rStyle w:val="l5def1"/>
                <w:rFonts w:ascii="Times New Roman" w:hAnsi="Times New Roman" w:cs="Times New Roman"/>
                <w:sz w:val="22"/>
                <w:szCs w:val="22"/>
                <w:lang w:val="ro-RO"/>
              </w:rPr>
            </w:pPr>
            <w:r w:rsidRPr="000B4282">
              <w:rPr>
                <w:rFonts w:ascii="Times New Roman" w:hAnsi="Times New Roman" w:cs="Times New Roman"/>
              </w:rPr>
              <w:t>-</w:t>
            </w:r>
            <w:r>
              <w:rPr>
                <w:rFonts w:ascii="Times New Roman" w:hAnsi="Times New Roman" w:cs="Times New Roman"/>
              </w:rPr>
              <w:t>------------</w:t>
            </w:r>
          </w:p>
        </w:tc>
      </w:tr>
      <w:tr w:rsidR="00EA0E78" w:rsidRPr="000C7655" w14:paraId="30C715DE" w14:textId="77777777" w:rsidTr="00110E1F">
        <w:tc>
          <w:tcPr>
            <w:tcW w:w="1271" w:type="dxa"/>
          </w:tcPr>
          <w:p w14:paraId="255A9043" w14:textId="70331576" w:rsidR="00EA0E78" w:rsidRPr="00110E1F" w:rsidRDefault="00FC4251" w:rsidP="00110E1F">
            <w:pPr>
              <w:jc w:val="center"/>
              <w:rPr>
                <w:rFonts w:ascii="Times New Roman" w:hAnsi="Times New Roman" w:cs="Times New Roman"/>
                <w:b/>
                <w:lang w:val="ro-RO"/>
              </w:rPr>
            </w:pPr>
            <w:r w:rsidRPr="00110E1F">
              <w:rPr>
                <w:rFonts w:ascii="Times New Roman" w:hAnsi="Times New Roman" w:cs="Times New Roman"/>
                <w:b/>
                <w:lang w:val="ro-RO"/>
              </w:rPr>
              <w:t>Art. 100</w:t>
            </w:r>
          </w:p>
        </w:tc>
        <w:tc>
          <w:tcPr>
            <w:tcW w:w="5812" w:type="dxa"/>
          </w:tcPr>
          <w:p w14:paraId="1E5D245F" w14:textId="72CB383D" w:rsidR="00EA0E78" w:rsidRPr="000C7655" w:rsidRDefault="00FC4251"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Elevii promovaţi vor fi înscrişi de drept în anul următor, dacă nu există prevederi specifice de admitere în clasa respectivă.</w:t>
            </w:r>
          </w:p>
        </w:tc>
        <w:tc>
          <w:tcPr>
            <w:tcW w:w="1299" w:type="dxa"/>
          </w:tcPr>
          <w:p w14:paraId="764915AB" w14:textId="0C81BA12" w:rsidR="00EA0E78" w:rsidRPr="00110E1F" w:rsidRDefault="00FC4251" w:rsidP="00110E1F">
            <w:pPr>
              <w:jc w:val="center"/>
              <w:rPr>
                <w:rFonts w:ascii="Times New Roman" w:hAnsi="Times New Roman" w:cs="Times New Roman"/>
                <w:b/>
                <w:lang w:val="ro-RO"/>
              </w:rPr>
            </w:pPr>
            <w:r w:rsidRPr="00110E1F">
              <w:rPr>
                <w:rFonts w:ascii="Times New Roman" w:hAnsi="Times New Roman" w:cs="Times New Roman"/>
                <w:b/>
                <w:lang w:val="ro-RO"/>
              </w:rPr>
              <w:t>Art. 92</w:t>
            </w:r>
          </w:p>
        </w:tc>
        <w:tc>
          <w:tcPr>
            <w:tcW w:w="6214" w:type="dxa"/>
          </w:tcPr>
          <w:p w14:paraId="6CD1340F" w14:textId="2B31060C" w:rsidR="00EA0E78" w:rsidRPr="000C7655" w:rsidRDefault="00FC4251" w:rsidP="002D56AA">
            <w:pPr>
              <w:rPr>
                <w:rFonts w:ascii="Times New Roman" w:hAnsi="Times New Roman" w:cs="Times New Roman"/>
                <w:b/>
                <w:bCs/>
                <w:lang w:val="ro-RO"/>
              </w:rPr>
            </w:pPr>
            <w:r w:rsidRPr="000C7655">
              <w:rPr>
                <w:rStyle w:val="l5def1"/>
                <w:rFonts w:ascii="Times New Roman" w:hAnsi="Times New Roman" w:cs="Times New Roman"/>
                <w:sz w:val="22"/>
                <w:szCs w:val="22"/>
                <w:lang w:val="ro-RO"/>
              </w:rPr>
              <w:t>Elevii promovaţi vor fi înscrişi de drept în anul următor, dacă nu există prevederi specifice de admitere în clasa respectivă</w:t>
            </w:r>
            <w:r w:rsidRPr="00B15780">
              <w:rPr>
                <w:rStyle w:val="l5def1"/>
                <w:rFonts w:ascii="Times New Roman" w:hAnsi="Times New Roman" w:cs="Times New Roman"/>
                <w:color w:val="4472C4" w:themeColor="accent1"/>
                <w:sz w:val="22"/>
                <w:szCs w:val="22"/>
                <w:lang w:val="ro-RO"/>
              </w:rPr>
              <w:t>, aprobate prin ordin al ministrului educaţiei şi cercetării. </w:t>
            </w:r>
          </w:p>
        </w:tc>
      </w:tr>
      <w:tr w:rsidR="00FC4251" w:rsidRPr="000C7655" w14:paraId="32DFD35B" w14:textId="77777777" w:rsidTr="00110E1F">
        <w:tc>
          <w:tcPr>
            <w:tcW w:w="1271" w:type="dxa"/>
          </w:tcPr>
          <w:p w14:paraId="0128F0EF" w14:textId="49B8D06E" w:rsidR="00FC4251" w:rsidRPr="00110E1F" w:rsidRDefault="00BB2D44" w:rsidP="00110E1F">
            <w:pPr>
              <w:jc w:val="center"/>
              <w:rPr>
                <w:rFonts w:ascii="Times New Roman" w:hAnsi="Times New Roman" w:cs="Times New Roman"/>
                <w:b/>
                <w:lang w:val="ro-RO"/>
              </w:rPr>
            </w:pPr>
            <w:r w:rsidRPr="00110E1F">
              <w:rPr>
                <w:rFonts w:ascii="Times New Roman" w:hAnsi="Times New Roman" w:cs="Times New Roman"/>
                <w:b/>
                <w:lang w:val="ro-RO"/>
              </w:rPr>
              <w:t>Art. 104</w:t>
            </w:r>
          </w:p>
        </w:tc>
        <w:tc>
          <w:tcPr>
            <w:tcW w:w="5812" w:type="dxa"/>
          </w:tcPr>
          <w:p w14:paraId="1AAFA7CA" w14:textId="740973EA" w:rsidR="00FC4251" w:rsidRPr="000C7655" w:rsidRDefault="00BB2D44"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Elevii din învăţământul preuniversitar retraşi se pot reînmatricula, la cerere, de regulă la începutul anului şcolar, la acelaşi nivel/ciclu de învăţământ şi aceeaşi formă de învăţământ, redobândind astfel calitatea de elev.</w:t>
            </w:r>
          </w:p>
        </w:tc>
        <w:tc>
          <w:tcPr>
            <w:tcW w:w="1299" w:type="dxa"/>
          </w:tcPr>
          <w:p w14:paraId="5FC4B53E" w14:textId="34E20FC5" w:rsidR="00FC4251" w:rsidRPr="00110E1F" w:rsidRDefault="00BB2D44" w:rsidP="00110E1F">
            <w:pPr>
              <w:jc w:val="center"/>
              <w:rPr>
                <w:rFonts w:ascii="Times New Roman" w:hAnsi="Times New Roman" w:cs="Times New Roman"/>
                <w:b/>
                <w:lang w:val="ro-RO"/>
              </w:rPr>
            </w:pPr>
            <w:r w:rsidRPr="00110E1F">
              <w:rPr>
                <w:rFonts w:ascii="Times New Roman" w:hAnsi="Times New Roman" w:cs="Times New Roman"/>
                <w:b/>
                <w:lang w:val="ro-RO"/>
              </w:rPr>
              <w:t>Art. 96</w:t>
            </w:r>
          </w:p>
        </w:tc>
        <w:tc>
          <w:tcPr>
            <w:tcW w:w="6214" w:type="dxa"/>
          </w:tcPr>
          <w:p w14:paraId="1869EE18" w14:textId="122E4F3A" w:rsidR="00FC4251" w:rsidRPr="000C7655" w:rsidRDefault="00BB2D44" w:rsidP="002D56AA">
            <w:pPr>
              <w:rPr>
                <w:rStyle w:val="l5def1"/>
                <w:rFonts w:ascii="Times New Roman" w:hAnsi="Times New Roman" w:cs="Times New Roman"/>
                <w:sz w:val="22"/>
                <w:szCs w:val="22"/>
                <w:lang w:val="ro-RO"/>
              </w:rPr>
            </w:pPr>
            <w:r w:rsidRPr="000C7655">
              <w:rPr>
                <w:rStyle w:val="l5def1"/>
                <w:rFonts w:ascii="Times New Roman" w:hAnsi="Times New Roman" w:cs="Times New Roman"/>
                <w:sz w:val="22"/>
                <w:szCs w:val="22"/>
                <w:lang w:val="ro-RO"/>
              </w:rPr>
              <w:t xml:space="preserve">Elevii din învăţământul preuniversitar retraşi se pot reînmatricula, la cerere, de regulă la începutul anului şcolar, la acelaşi nivel/ciclu de învăţământ şi aceeaşi formă de învăţământ, </w:t>
            </w:r>
            <w:r w:rsidRPr="00B15780">
              <w:rPr>
                <w:rStyle w:val="l5def1"/>
                <w:rFonts w:ascii="Times New Roman" w:hAnsi="Times New Roman" w:cs="Times New Roman"/>
                <w:color w:val="4472C4" w:themeColor="accent1"/>
                <w:sz w:val="22"/>
                <w:szCs w:val="22"/>
                <w:lang w:val="ro-RO"/>
              </w:rPr>
              <w:t>cu susţinerea, după caz, a examenelor de diferenţă</w:t>
            </w:r>
            <w:r w:rsidRPr="000C7655">
              <w:rPr>
                <w:rStyle w:val="l5def1"/>
                <w:rFonts w:ascii="Times New Roman" w:hAnsi="Times New Roman" w:cs="Times New Roman"/>
                <w:sz w:val="22"/>
                <w:szCs w:val="22"/>
                <w:lang w:val="ro-RO"/>
              </w:rPr>
              <w:t>, redobândind astfel calitatea de elev. </w:t>
            </w:r>
          </w:p>
        </w:tc>
      </w:tr>
      <w:tr w:rsidR="00B15780" w:rsidRPr="000C7655" w14:paraId="42401A8B" w14:textId="77777777" w:rsidTr="00110E1F">
        <w:tc>
          <w:tcPr>
            <w:tcW w:w="1271" w:type="dxa"/>
          </w:tcPr>
          <w:p w14:paraId="46838392" w14:textId="527B319A" w:rsidR="00B15780" w:rsidRPr="00110E1F" w:rsidRDefault="00B15780" w:rsidP="00110E1F">
            <w:pPr>
              <w:jc w:val="center"/>
              <w:rPr>
                <w:rFonts w:ascii="Times New Roman" w:hAnsi="Times New Roman" w:cs="Times New Roman"/>
                <w:b/>
                <w:lang w:val="ro-RO"/>
              </w:rPr>
            </w:pPr>
            <w:r w:rsidRPr="00110E1F">
              <w:rPr>
                <w:rFonts w:ascii="Times New Roman" w:hAnsi="Times New Roman" w:cs="Times New Roman"/>
                <w:b/>
                <w:lang w:val="ro-RO"/>
              </w:rPr>
              <w:t>Art. 105</w:t>
            </w:r>
          </w:p>
        </w:tc>
        <w:tc>
          <w:tcPr>
            <w:tcW w:w="5812" w:type="dxa"/>
          </w:tcPr>
          <w:p w14:paraId="0687A0DF" w14:textId="58D68D39" w:rsidR="00B15780" w:rsidRPr="00B15780" w:rsidRDefault="00B15780" w:rsidP="002D56AA">
            <w:pPr>
              <w:autoSpaceDE w:val="0"/>
              <w:autoSpaceDN w:val="0"/>
              <w:adjustRightInd w:val="0"/>
              <w:rPr>
                <w:rFonts w:ascii="Times New Roman" w:hAnsi="Times New Roman" w:cs="Times New Roman"/>
                <w:color w:val="FF0000"/>
                <w:lang w:val="ro-RO"/>
              </w:rPr>
            </w:pPr>
            <w:r w:rsidRPr="00B15780">
              <w:rPr>
                <w:rFonts w:ascii="Times New Roman" w:hAnsi="Times New Roman" w:cs="Times New Roman"/>
                <w:color w:val="FF0000"/>
                <w:lang w:val="ro-RO"/>
              </w:rPr>
              <w:t>(1) Elevii aflaţi în situaţii speciale - cum ar fi naşterea unui copil, detenţie, care au persoane în îngrijire şi altele asemenea - sunt sprijiniţi să finalizeze învăţământul obligatoriu.</w:t>
            </w:r>
          </w:p>
          <w:p w14:paraId="3E5B4B0F" w14:textId="64FD9828" w:rsidR="00B15780" w:rsidRPr="000C7655" w:rsidRDefault="00B15780" w:rsidP="002D56AA">
            <w:pPr>
              <w:autoSpaceDE w:val="0"/>
              <w:autoSpaceDN w:val="0"/>
              <w:adjustRightInd w:val="0"/>
              <w:rPr>
                <w:rFonts w:ascii="Times New Roman" w:hAnsi="Times New Roman" w:cs="Times New Roman"/>
                <w:lang w:val="ro-RO"/>
              </w:rPr>
            </w:pPr>
            <w:r w:rsidRPr="00B15780">
              <w:rPr>
                <w:rFonts w:ascii="Times New Roman" w:hAnsi="Times New Roman" w:cs="Times New Roman"/>
                <w:color w:val="FF0000"/>
                <w:lang w:val="ro-RO"/>
              </w:rPr>
              <w:t xml:space="preserve">(2) Nerespectarea de către elevi a îndatoririlor şi obligaţiilor prevăzute la art. 14 din Statutul elevului, aprobat prin </w:t>
            </w:r>
            <w:r w:rsidRPr="00B15780">
              <w:rPr>
                <w:rFonts w:ascii="Times New Roman" w:hAnsi="Times New Roman" w:cs="Times New Roman"/>
                <w:vanish/>
                <w:color w:val="FF0000"/>
                <w:lang w:val="ro-RO"/>
              </w:rPr>
              <w:t>&lt;LLNK 12016  4742 50KY01   0 80&gt;</w:t>
            </w:r>
            <w:r w:rsidRPr="00B15780">
              <w:rPr>
                <w:rFonts w:ascii="Times New Roman" w:hAnsi="Times New Roman" w:cs="Times New Roman"/>
                <w:color w:val="FF0000"/>
                <w:u w:val="single"/>
                <w:lang w:val="ro-RO"/>
              </w:rPr>
              <w:t>Ordinul ministrului educaţiei naţionale şi cercetării ştiinţifice nr. 4.742/2016</w:t>
            </w:r>
            <w:r w:rsidRPr="00B15780">
              <w:rPr>
                <w:rFonts w:ascii="Times New Roman" w:hAnsi="Times New Roman" w:cs="Times New Roman"/>
                <w:color w:val="FF0000"/>
                <w:lang w:val="ro-RO"/>
              </w:rPr>
              <w:t>, se sancţionează în conformitate cu art. 16 alin. (4) lit. a-f din acelaşi statut.</w:t>
            </w:r>
          </w:p>
        </w:tc>
        <w:tc>
          <w:tcPr>
            <w:tcW w:w="1299" w:type="dxa"/>
          </w:tcPr>
          <w:p w14:paraId="4F5B622E" w14:textId="53F03FD9" w:rsidR="00B15780" w:rsidRPr="00110E1F" w:rsidRDefault="00C24AEB" w:rsidP="00110E1F">
            <w:pPr>
              <w:jc w:val="center"/>
              <w:rPr>
                <w:rFonts w:ascii="Times New Roman" w:hAnsi="Times New Roman" w:cs="Times New Roman"/>
                <w:b/>
                <w:lang w:val="ro-RO"/>
              </w:rPr>
            </w:pPr>
            <w:r w:rsidRPr="00110E1F">
              <w:rPr>
                <w:rFonts w:ascii="Times New Roman" w:hAnsi="Times New Roman" w:cs="Times New Roman"/>
                <w:b/>
                <w:lang w:val="ro-RO"/>
              </w:rPr>
              <w:t>---</w:t>
            </w:r>
          </w:p>
        </w:tc>
        <w:tc>
          <w:tcPr>
            <w:tcW w:w="6214" w:type="dxa"/>
            <w:vAlign w:val="center"/>
          </w:tcPr>
          <w:p w14:paraId="7FD24F7B" w14:textId="1D8A233B" w:rsidR="00B15780" w:rsidRPr="000C7655" w:rsidRDefault="00B15780" w:rsidP="009B02BE">
            <w:pPr>
              <w:jc w:val="center"/>
              <w:rPr>
                <w:rStyle w:val="l5def1"/>
                <w:rFonts w:ascii="Times New Roman" w:hAnsi="Times New Roman" w:cs="Times New Roman"/>
                <w:sz w:val="22"/>
                <w:szCs w:val="22"/>
                <w:lang w:val="ro-RO"/>
              </w:rPr>
            </w:pPr>
            <w:r w:rsidRPr="000B4282">
              <w:rPr>
                <w:rFonts w:ascii="Times New Roman" w:hAnsi="Times New Roman" w:cs="Times New Roman"/>
              </w:rPr>
              <w:t>-</w:t>
            </w:r>
            <w:r>
              <w:rPr>
                <w:rFonts w:ascii="Times New Roman" w:hAnsi="Times New Roman" w:cs="Times New Roman"/>
              </w:rPr>
              <w:t>------------</w:t>
            </w:r>
          </w:p>
        </w:tc>
      </w:tr>
      <w:tr w:rsidR="00B15780" w:rsidRPr="000C7655" w14:paraId="472205E6" w14:textId="77777777" w:rsidTr="00110E1F">
        <w:tc>
          <w:tcPr>
            <w:tcW w:w="1271" w:type="dxa"/>
          </w:tcPr>
          <w:p w14:paraId="378F18EF" w14:textId="19E3CE44" w:rsidR="00B15780" w:rsidRPr="00110E1F" w:rsidRDefault="00B15780" w:rsidP="00110E1F">
            <w:pPr>
              <w:jc w:val="center"/>
              <w:rPr>
                <w:rFonts w:ascii="Times New Roman" w:hAnsi="Times New Roman" w:cs="Times New Roman"/>
                <w:b/>
                <w:lang w:val="ro-RO"/>
              </w:rPr>
            </w:pPr>
            <w:r w:rsidRPr="00110E1F">
              <w:rPr>
                <w:rFonts w:ascii="Times New Roman" w:hAnsi="Times New Roman" w:cs="Times New Roman"/>
                <w:b/>
                <w:lang w:val="ro-RO"/>
              </w:rPr>
              <w:t>Art. 108</w:t>
            </w:r>
          </w:p>
        </w:tc>
        <w:tc>
          <w:tcPr>
            <w:tcW w:w="5812" w:type="dxa"/>
            <w:vAlign w:val="center"/>
          </w:tcPr>
          <w:p w14:paraId="07BC6776" w14:textId="57A6D2E7" w:rsidR="00B15780" w:rsidRPr="000C7655" w:rsidRDefault="00B15780" w:rsidP="009B02BE">
            <w:pPr>
              <w:autoSpaceDE w:val="0"/>
              <w:autoSpaceDN w:val="0"/>
              <w:adjustRightInd w:val="0"/>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tcPr>
          <w:p w14:paraId="61D9DD27" w14:textId="44D6713F" w:rsidR="00B15780" w:rsidRPr="00110E1F" w:rsidRDefault="00B15780" w:rsidP="00110E1F">
            <w:pPr>
              <w:jc w:val="center"/>
              <w:rPr>
                <w:rFonts w:ascii="Times New Roman" w:hAnsi="Times New Roman" w:cs="Times New Roman"/>
                <w:b/>
                <w:lang w:val="ro-RO"/>
              </w:rPr>
            </w:pPr>
            <w:r w:rsidRPr="00110E1F">
              <w:rPr>
                <w:rFonts w:ascii="Times New Roman" w:hAnsi="Times New Roman" w:cs="Times New Roman"/>
                <w:b/>
                <w:lang w:val="ro-RO"/>
              </w:rPr>
              <w:t>Art. 99</w:t>
            </w:r>
          </w:p>
        </w:tc>
        <w:tc>
          <w:tcPr>
            <w:tcW w:w="6214" w:type="dxa"/>
          </w:tcPr>
          <w:p w14:paraId="7E05FF59" w14:textId="71C352ED" w:rsidR="00B15780" w:rsidRPr="000C7655" w:rsidRDefault="00B15780" w:rsidP="002D56AA">
            <w:pPr>
              <w:rPr>
                <w:rStyle w:val="l5def1"/>
                <w:rFonts w:ascii="Times New Roman" w:hAnsi="Times New Roman" w:cs="Times New Roman"/>
                <w:sz w:val="22"/>
                <w:szCs w:val="22"/>
                <w:lang w:val="ro-RO"/>
              </w:rPr>
            </w:pPr>
            <w:r w:rsidRPr="00B15780">
              <w:rPr>
                <w:rFonts w:ascii="Times New Roman" w:hAnsi="Times New Roman" w:cs="Times New Roman"/>
                <w:b/>
                <w:bCs/>
                <w:color w:val="4472C4" w:themeColor="accent1"/>
                <w:lang w:val="ro-RO"/>
              </w:rPr>
              <w:t>(6)</w:t>
            </w:r>
            <w:r w:rsidRPr="00B15780">
              <w:rPr>
                <w:rFonts w:ascii="Times New Roman" w:hAnsi="Times New Roman" w:cs="Times New Roman"/>
                <w:color w:val="4472C4" w:themeColor="accent1"/>
                <w:lang w:val="ro-RO"/>
              </w:rPr>
              <w:t xml:space="preserve"> </w:t>
            </w:r>
            <w:r w:rsidRPr="00B15780">
              <w:rPr>
                <w:rStyle w:val="l5def1"/>
                <w:rFonts w:ascii="Times New Roman" w:hAnsi="Times New Roman" w:cs="Times New Roman"/>
                <w:color w:val="4472C4" w:themeColor="accent1"/>
                <w:sz w:val="22"/>
                <w:szCs w:val="22"/>
                <w:lang w:val="ro-RO"/>
              </w:rPr>
              <w:t>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la începutul anului şcolar.</w:t>
            </w:r>
            <w:r w:rsidRPr="00B15780">
              <w:rPr>
                <w:rFonts w:ascii="Times New Roman" w:hAnsi="Times New Roman" w:cs="Times New Roman"/>
                <w:color w:val="4472C4" w:themeColor="accent1"/>
                <w:lang w:val="ro-RO"/>
              </w:rPr>
              <w:t> </w:t>
            </w:r>
          </w:p>
        </w:tc>
      </w:tr>
      <w:tr w:rsidR="000F73EB" w:rsidRPr="000C7655" w14:paraId="29C56FCF" w14:textId="77777777" w:rsidTr="00110E1F">
        <w:tc>
          <w:tcPr>
            <w:tcW w:w="1271" w:type="dxa"/>
          </w:tcPr>
          <w:p w14:paraId="3030746A" w14:textId="4C945C49" w:rsidR="000F73EB" w:rsidRPr="00110E1F" w:rsidRDefault="00457B18" w:rsidP="00110E1F">
            <w:pPr>
              <w:jc w:val="center"/>
              <w:rPr>
                <w:rFonts w:ascii="Times New Roman" w:hAnsi="Times New Roman" w:cs="Times New Roman"/>
                <w:b/>
                <w:lang w:val="ro-RO"/>
              </w:rPr>
            </w:pPr>
            <w:r w:rsidRPr="00110E1F">
              <w:rPr>
                <w:rFonts w:ascii="Times New Roman" w:hAnsi="Times New Roman" w:cs="Times New Roman"/>
                <w:b/>
                <w:lang w:val="ro-RO"/>
              </w:rPr>
              <w:t>Art. 109-111</w:t>
            </w:r>
          </w:p>
        </w:tc>
        <w:tc>
          <w:tcPr>
            <w:tcW w:w="5812" w:type="dxa"/>
          </w:tcPr>
          <w:p w14:paraId="68D40A6F" w14:textId="77777777" w:rsidR="009B02BE" w:rsidRDefault="00457B18"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A</w:t>
            </w:r>
            <w:r w:rsidR="009B02BE">
              <w:rPr>
                <w:rFonts w:ascii="Times New Roman" w:hAnsi="Times New Roman" w:cs="Times New Roman"/>
                <w:color w:val="FF0000"/>
                <w:lang w:val="ro-RO"/>
              </w:rPr>
              <w:t>RT. 109</w:t>
            </w:r>
          </w:p>
          <w:p w14:paraId="0492FC3D" w14:textId="29A13804" w:rsidR="00457B18" w:rsidRPr="00C24AEB" w:rsidRDefault="00457B18"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Evaluarea activităţii educative extraşcolare la nivelul unităţii de învăţământ se centrează pe:</w:t>
            </w:r>
          </w:p>
          <w:p w14:paraId="15E373C0" w14:textId="77777777" w:rsidR="00457B18" w:rsidRPr="00C24AEB" w:rsidRDefault="00457B18" w:rsidP="009B02BE">
            <w:pPr>
              <w:autoSpaceDE w:val="0"/>
              <w:autoSpaceDN w:val="0"/>
              <w:adjustRightInd w:val="0"/>
              <w:ind w:left="430" w:hanging="430"/>
              <w:rPr>
                <w:rFonts w:ascii="Times New Roman" w:hAnsi="Times New Roman" w:cs="Times New Roman"/>
                <w:color w:val="FF0000"/>
                <w:lang w:val="ro-RO"/>
              </w:rPr>
            </w:pPr>
            <w:r w:rsidRPr="00C24AEB">
              <w:rPr>
                <w:rFonts w:ascii="Times New Roman" w:hAnsi="Times New Roman" w:cs="Times New Roman"/>
                <w:color w:val="FF0000"/>
                <w:lang w:val="ro-RO"/>
              </w:rPr>
              <w:t xml:space="preserve">    a) gradul de dezvoltare şi diversificare a setului de competenţe-cheie;</w:t>
            </w:r>
          </w:p>
          <w:p w14:paraId="51DC3A15" w14:textId="77777777" w:rsidR="00457B18" w:rsidRPr="00C24AEB" w:rsidRDefault="00457B18" w:rsidP="009B02BE">
            <w:pPr>
              <w:autoSpaceDE w:val="0"/>
              <w:autoSpaceDN w:val="0"/>
              <w:adjustRightInd w:val="0"/>
              <w:ind w:left="430" w:hanging="430"/>
              <w:rPr>
                <w:rFonts w:ascii="Times New Roman" w:hAnsi="Times New Roman" w:cs="Times New Roman"/>
                <w:color w:val="FF0000"/>
                <w:lang w:val="ro-RO"/>
              </w:rPr>
            </w:pPr>
            <w:r w:rsidRPr="00C24AEB">
              <w:rPr>
                <w:rFonts w:ascii="Times New Roman" w:hAnsi="Times New Roman" w:cs="Times New Roman"/>
                <w:color w:val="FF0000"/>
                <w:lang w:val="ro-RO"/>
              </w:rPr>
              <w:t xml:space="preserve">    b) gradul de responsabilizare şi integrare socială;</w:t>
            </w:r>
          </w:p>
          <w:p w14:paraId="08AD0D5A" w14:textId="77777777" w:rsidR="00457B18" w:rsidRPr="00C24AEB" w:rsidRDefault="00457B18" w:rsidP="009B02BE">
            <w:pPr>
              <w:autoSpaceDE w:val="0"/>
              <w:autoSpaceDN w:val="0"/>
              <w:adjustRightInd w:val="0"/>
              <w:ind w:left="430" w:hanging="430"/>
              <w:rPr>
                <w:rFonts w:ascii="Times New Roman" w:hAnsi="Times New Roman" w:cs="Times New Roman"/>
                <w:color w:val="FF0000"/>
                <w:lang w:val="ro-RO"/>
              </w:rPr>
            </w:pPr>
            <w:r w:rsidRPr="00C24AEB">
              <w:rPr>
                <w:rFonts w:ascii="Times New Roman" w:hAnsi="Times New Roman" w:cs="Times New Roman"/>
                <w:color w:val="FF0000"/>
                <w:lang w:val="ro-RO"/>
              </w:rPr>
              <w:t xml:space="preserve">    c) cultura organizaţională;</w:t>
            </w:r>
          </w:p>
          <w:p w14:paraId="07B717F2" w14:textId="72A52A24" w:rsidR="00457B18" w:rsidRPr="00C24AEB" w:rsidRDefault="00457B18" w:rsidP="009B02BE">
            <w:pPr>
              <w:autoSpaceDE w:val="0"/>
              <w:autoSpaceDN w:val="0"/>
              <w:adjustRightInd w:val="0"/>
              <w:ind w:left="430" w:hanging="430"/>
              <w:rPr>
                <w:rFonts w:ascii="Times New Roman" w:hAnsi="Times New Roman" w:cs="Times New Roman"/>
                <w:color w:val="FF0000"/>
                <w:lang w:val="ro-RO"/>
              </w:rPr>
            </w:pPr>
            <w:r w:rsidRPr="00C24AEB">
              <w:rPr>
                <w:rFonts w:ascii="Times New Roman" w:hAnsi="Times New Roman" w:cs="Times New Roman"/>
                <w:color w:val="FF0000"/>
                <w:lang w:val="ro-RO"/>
              </w:rPr>
              <w:t xml:space="preserve">    d) gradul de formare a mentalităţii specifice învăţării pe tot parcursul vieţii.</w:t>
            </w:r>
          </w:p>
          <w:p w14:paraId="248DB507" w14:textId="75A39CD4" w:rsidR="00457B18" w:rsidRPr="00C24AEB" w:rsidRDefault="009B02BE" w:rsidP="002D56AA">
            <w:pPr>
              <w:autoSpaceDE w:val="0"/>
              <w:autoSpaceDN w:val="0"/>
              <w:adjustRightInd w:val="0"/>
              <w:rPr>
                <w:rFonts w:ascii="Times New Roman" w:hAnsi="Times New Roman" w:cs="Times New Roman"/>
                <w:color w:val="FF0000"/>
                <w:lang w:val="ro-RO"/>
              </w:rPr>
            </w:pPr>
            <w:r>
              <w:rPr>
                <w:rFonts w:ascii="Times New Roman" w:hAnsi="Times New Roman" w:cs="Times New Roman"/>
                <w:color w:val="FF0000"/>
                <w:lang w:val="ro-RO"/>
              </w:rPr>
              <w:t xml:space="preserve">    ART. 110</w:t>
            </w:r>
            <w:r w:rsidR="00457B18" w:rsidRPr="00C24AEB">
              <w:rPr>
                <w:rFonts w:ascii="Times New Roman" w:hAnsi="Times New Roman" w:cs="Times New Roman"/>
                <w:color w:val="FF0000"/>
                <w:lang w:val="ro-RO"/>
              </w:rPr>
              <w:t>(1) Evaluarea activităţii educative extraşcolare la nivelul unităţii de învăţământ este realizată, anual, de către coordonatorul pentru proiecte şi programe educative şcolare şi extraşcolare.</w:t>
            </w:r>
          </w:p>
          <w:p w14:paraId="6B6694DF" w14:textId="5240BC95" w:rsidR="00457B18" w:rsidRPr="00C24AEB" w:rsidRDefault="00457B18"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lastRenderedPageBreak/>
              <w:t>(2) Raportul anual privind activitatea educativă extraşcolară derulată la nivelul unităţii de învăţământ este prezentat şi dezbătut în consiliul profesoral şi aprobat în consiliul de administraţie.</w:t>
            </w:r>
          </w:p>
          <w:p w14:paraId="592F27E6" w14:textId="23358188" w:rsidR="00457B18" w:rsidRPr="00C24AEB" w:rsidRDefault="00457B18"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(3) Raportul anual privind activitatea educativă extraşcolară derulată la nivelul unităţii de învăţământ este inclus în raportul anual privind calitatea educaţiei în respectiva unitate.</w:t>
            </w:r>
          </w:p>
          <w:p w14:paraId="011A8E4E" w14:textId="4AE7115B" w:rsidR="00457B18" w:rsidRPr="00C24AEB" w:rsidRDefault="00457B18"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ART. 111</w:t>
            </w:r>
          </w:p>
          <w:p w14:paraId="4DEECC91" w14:textId="34045226" w:rsidR="000F73EB" w:rsidRPr="000C7655" w:rsidRDefault="00457B18" w:rsidP="002D56AA">
            <w:pPr>
              <w:autoSpaceDE w:val="0"/>
              <w:autoSpaceDN w:val="0"/>
              <w:adjustRightInd w:val="0"/>
              <w:rPr>
                <w:rFonts w:ascii="Times New Roman" w:hAnsi="Times New Roman" w:cs="Times New Roman"/>
                <w:lang w:val="ro-RO"/>
              </w:rPr>
            </w:pPr>
            <w:r w:rsidRPr="00C24AEB">
              <w:rPr>
                <w:rFonts w:ascii="Times New Roman" w:hAnsi="Times New Roman" w:cs="Times New Roman"/>
                <w:color w:val="FF0000"/>
                <w:lang w:val="ro-RO"/>
              </w:rPr>
              <w:t>Evaluarea activităţii educative extraşcolare derulate la nivelul unităţii de învăţământ este parte a evaluării instituţionale a respectivei unităţi de învăţământ.</w:t>
            </w:r>
          </w:p>
        </w:tc>
        <w:tc>
          <w:tcPr>
            <w:tcW w:w="1299" w:type="dxa"/>
          </w:tcPr>
          <w:p w14:paraId="5D2AAA25" w14:textId="5C966CD2" w:rsidR="000F73EB" w:rsidRPr="00110E1F" w:rsidRDefault="00457B18"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100</w:t>
            </w:r>
          </w:p>
        </w:tc>
        <w:tc>
          <w:tcPr>
            <w:tcW w:w="6214" w:type="dxa"/>
          </w:tcPr>
          <w:p w14:paraId="48CE349E" w14:textId="11D9A309" w:rsidR="000F73EB" w:rsidRPr="000C7655" w:rsidRDefault="00457B18" w:rsidP="002D56AA">
            <w:pPr>
              <w:rPr>
                <w:rFonts w:ascii="Times New Roman" w:hAnsi="Times New Roman" w:cs="Times New Roman"/>
                <w:b/>
                <w:bCs/>
                <w:color w:val="FF0000"/>
                <w:lang w:val="ro-RO"/>
              </w:rPr>
            </w:pPr>
            <w:r w:rsidRPr="00C24AEB">
              <w:rPr>
                <w:rStyle w:val="l5def1"/>
                <w:rFonts w:ascii="Times New Roman" w:hAnsi="Times New Roman" w:cs="Times New Roman"/>
                <w:color w:val="4472C4" w:themeColor="accent1"/>
                <w:sz w:val="22"/>
                <w:szCs w:val="22"/>
                <w:lang w:val="ro-RO"/>
              </w:rPr>
              <w:t>Evaluarea activităţii educative extraşcolare derulate la nivelul unităţii de învăţământ este parte a evaluării instituţionale a respectivei unităţi de învăţământ. </w:t>
            </w:r>
          </w:p>
        </w:tc>
      </w:tr>
      <w:tr w:rsidR="00457B18" w:rsidRPr="000C7655" w14:paraId="1A6E73F1" w14:textId="77777777" w:rsidTr="00110E1F">
        <w:tc>
          <w:tcPr>
            <w:tcW w:w="1271" w:type="dxa"/>
          </w:tcPr>
          <w:p w14:paraId="233BD35A" w14:textId="7B55E397" w:rsidR="00457B18" w:rsidRPr="00110E1F" w:rsidRDefault="00F82CE3" w:rsidP="00110E1F">
            <w:pPr>
              <w:jc w:val="center"/>
              <w:rPr>
                <w:rFonts w:ascii="Times New Roman" w:hAnsi="Times New Roman" w:cs="Times New Roman"/>
                <w:b/>
                <w:lang w:val="ro-RO"/>
              </w:rPr>
            </w:pPr>
            <w:r w:rsidRPr="00110E1F">
              <w:rPr>
                <w:rFonts w:ascii="Times New Roman" w:hAnsi="Times New Roman" w:cs="Times New Roman"/>
                <w:b/>
                <w:lang w:val="ro-RO"/>
              </w:rPr>
              <w:t>Art. 112</w:t>
            </w:r>
          </w:p>
        </w:tc>
        <w:tc>
          <w:tcPr>
            <w:tcW w:w="5812" w:type="dxa"/>
          </w:tcPr>
          <w:p w14:paraId="4927DEBD" w14:textId="6613B0B8" w:rsidR="00457B18" w:rsidRPr="000C7655" w:rsidRDefault="00F82CE3"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Evaluarea are la bază identificarea nivelului la care se află elevul raportat la competenţele specifice ale fiecărei discipline în scopul optimizării învăţării.</w:t>
            </w:r>
          </w:p>
        </w:tc>
        <w:tc>
          <w:tcPr>
            <w:tcW w:w="1299" w:type="dxa"/>
          </w:tcPr>
          <w:p w14:paraId="1998D799" w14:textId="4E252F8E" w:rsidR="00457B18" w:rsidRPr="00110E1F" w:rsidRDefault="00F82CE3" w:rsidP="00110E1F">
            <w:pPr>
              <w:jc w:val="center"/>
              <w:rPr>
                <w:rFonts w:ascii="Times New Roman" w:hAnsi="Times New Roman" w:cs="Times New Roman"/>
                <w:b/>
                <w:lang w:val="ro-RO"/>
              </w:rPr>
            </w:pPr>
            <w:r w:rsidRPr="00110E1F">
              <w:rPr>
                <w:rFonts w:ascii="Times New Roman" w:hAnsi="Times New Roman" w:cs="Times New Roman"/>
                <w:b/>
                <w:lang w:val="ro-RO"/>
              </w:rPr>
              <w:t>Art. 101</w:t>
            </w:r>
          </w:p>
        </w:tc>
        <w:tc>
          <w:tcPr>
            <w:tcW w:w="6214" w:type="dxa"/>
          </w:tcPr>
          <w:p w14:paraId="1793C161" w14:textId="647C70A0" w:rsidR="00457B18" w:rsidRPr="000C7655" w:rsidRDefault="00F82CE3" w:rsidP="002D56AA">
            <w:pPr>
              <w:rPr>
                <w:rStyle w:val="l5def1"/>
                <w:rFonts w:ascii="Times New Roman" w:hAnsi="Times New Roman" w:cs="Times New Roman"/>
                <w:color w:val="00B050"/>
                <w:sz w:val="22"/>
                <w:szCs w:val="22"/>
                <w:lang w:val="ro-RO"/>
              </w:rPr>
            </w:pPr>
            <w:r w:rsidRPr="000C7655">
              <w:rPr>
                <w:rStyle w:val="l5def1"/>
                <w:rFonts w:ascii="Times New Roman" w:hAnsi="Times New Roman" w:cs="Times New Roman"/>
                <w:color w:val="00B050"/>
                <w:sz w:val="22"/>
                <w:szCs w:val="22"/>
                <w:lang w:val="ro-RO"/>
              </w:rPr>
              <w:t>Evaluarea are drept scop identificarea nivelului la care se află la un anumit moment învăţarea, orientarea şi optimizarea acesteia.</w:t>
            </w:r>
          </w:p>
        </w:tc>
      </w:tr>
      <w:tr w:rsidR="00622D82" w:rsidRPr="000C7655" w14:paraId="2BD4FFF3" w14:textId="77777777" w:rsidTr="00110E1F">
        <w:tc>
          <w:tcPr>
            <w:tcW w:w="1271" w:type="dxa"/>
          </w:tcPr>
          <w:p w14:paraId="54C81300" w14:textId="40F010BC" w:rsidR="00622D82" w:rsidRPr="00110E1F" w:rsidRDefault="00182EB2" w:rsidP="00110E1F">
            <w:pPr>
              <w:jc w:val="center"/>
              <w:rPr>
                <w:rFonts w:ascii="Times New Roman" w:hAnsi="Times New Roman" w:cs="Times New Roman"/>
                <w:b/>
                <w:lang w:val="ro-RO"/>
              </w:rPr>
            </w:pPr>
            <w:r w:rsidRPr="00110E1F">
              <w:rPr>
                <w:rFonts w:ascii="Times New Roman" w:hAnsi="Times New Roman" w:cs="Times New Roman"/>
                <w:b/>
                <w:lang w:val="ro-RO"/>
              </w:rPr>
              <w:t>Art. 115</w:t>
            </w:r>
          </w:p>
        </w:tc>
        <w:tc>
          <w:tcPr>
            <w:tcW w:w="5812" w:type="dxa"/>
          </w:tcPr>
          <w:p w14:paraId="54BED310"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(1) Instrumentele de evaluare se stabilesc în funcţie de vârstă </w:t>
            </w:r>
            <w:proofErr w:type="spellStart"/>
            <w:r w:rsidRPr="000C7655">
              <w:rPr>
                <w:rFonts w:ascii="Times New Roman" w:hAnsi="Times New Roman" w:cs="Times New Roman"/>
                <w:lang w:val="ro-RO"/>
              </w:rPr>
              <w:t>şi</w:t>
            </w:r>
            <w:proofErr w:type="spellEnd"/>
            <w:r w:rsidRPr="000C7655">
              <w:rPr>
                <w:rFonts w:ascii="Times New Roman" w:hAnsi="Times New Roman" w:cs="Times New Roman"/>
                <w:lang w:val="ro-RO"/>
              </w:rPr>
              <w:t xml:space="preserve"> de </w:t>
            </w:r>
            <w:proofErr w:type="spellStart"/>
            <w:r w:rsidRPr="000C7655">
              <w:rPr>
                <w:rFonts w:ascii="Times New Roman" w:hAnsi="Times New Roman" w:cs="Times New Roman"/>
                <w:lang w:val="ro-RO"/>
              </w:rPr>
              <w:t>particularităţile</w:t>
            </w:r>
            <w:proofErr w:type="spellEnd"/>
            <w:r w:rsidRPr="000C7655">
              <w:rPr>
                <w:rFonts w:ascii="Times New Roman" w:hAnsi="Times New Roman" w:cs="Times New Roman"/>
                <w:lang w:val="ro-RO"/>
              </w:rPr>
              <w:t xml:space="preserve"> psihopedagogice ale beneficiarilor primari ai educaţiei şi de specificul fiecărei discipline. Acestea sunt:</w:t>
            </w:r>
          </w:p>
          <w:p w14:paraId="37B3F3B1"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a) chestionări orale;</w:t>
            </w:r>
          </w:p>
          <w:p w14:paraId="0D988FD7"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b) teste, lucrări scrise;</w:t>
            </w:r>
          </w:p>
          <w:p w14:paraId="30D2E9F9"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c) experimente şi activităţi practice;</w:t>
            </w:r>
          </w:p>
          <w:p w14:paraId="2666B825"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d) referate;</w:t>
            </w:r>
          </w:p>
          <w:p w14:paraId="4DB3303E"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e) proiecte;</w:t>
            </w:r>
          </w:p>
          <w:p w14:paraId="6E4E9B54"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f</w:t>
            </w:r>
            <w:r w:rsidRPr="00C24AEB">
              <w:rPr>
                <w:rFonts w:ascii="Times New Roman" w:hAnsi="Times New Roman" w:cs="Times New Roman"/>
                <w:color w:val="FF0000"/>
                <w:lang w:val="ro-RO"/>
              </w:rPr>
              <w:t>) interviuri;</w:t>
            </w:r>
          </w:p>
          <w:p w14:paraId="58A9D96E" w14:textId="77777777" w:rsidR="00182EB2" w:rsidRPr="00C24AEB" w:rsidRDefault="00182EB2"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g) portofolii;</w:t>
            </w:r>
          </w:p>
          <w:p w14:paraId="07072ACE" w14:textId="77777777" w:rsidR="00182EB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h) probe practice;</w:t>
            </w:r>
          </w:p>
          <w:p w14:paraId="1A8DCFAD" w14:textId="3901CC25" w:rsidR="00622D82" w:rsidRPr="000C7655" w:rsidRDefault="00182EB2"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    i) alte instrumente stabilite de comisiile metodice şi aprobate de director sau elaborate de către Ministerul Educaţiei Naţionale şi Cercetării Ştiinţifice/inspectoratele şcolare, </w:t>
            </w:r>
            <w:r w:rsidRPr="00C24AEB">
              <w:rPr>
                <w:rFonts w:ascii="Times New Roman" w:hAnsi="Times New Roman" w:cs="Times New Roman"/>
                <w:color w:val="FF0000"/>
                <w:lang w:val="ro-RO"/>
              </w:rPr>
              <w:t>elaborate în conformitate cu legislaţia naţională.</w:t>
            </w:r>
          </w:p>
        </w:tc>
        <w:tc>
          <w:tcPr>
            <w:tcW w:w="1299" w:type="dxa"/>
          </w:tcPr>
          <w:p w14:paraId="4D64F02C" w14:textId="12F54CDF" w:rsidR="00622D82" w:rsidRPr="00110E1F" w:rsidRDefault="00182EB2" w:rsidP="00110E1F">
            <w:pPr>
              <w:jc w:val="center"/>
              <w:rPr>
                <w:rFonts w:ascii="Times New Roman" w:hAnsi="Times New Roman" w:cs="Times New Roman"/>
                <w:b/>
                <w:lang w:val="ro-RO"/>
              </w:rPr>
            </w:pPr>
            <w:r w:rsidRPr="00110E1F">
              <w:rPr>
                <w:rFonts w:ascii="Times New Roman" w:hAnsi="Times New Roman" w:cs="Times New Roman"/>
                <w:b/>
                <w:lang w:val="ro-RO"/>
              </w:rPr>
              <w:t>Art. 104</w:t>
            </w:r>
          </w:p>
        </w:tc>
        <w:tc>
          <w:tcPr>
            <w:tcW w:w="6214" w:type="dxa"/>
          </w:tcPr>
          <w:p w14:paraId="04A32A4A" w14:textId="77777777" w:rsidR="00182EB2" w:rsidRPr="000C7655" w:rsidRDefault="00182EB2"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b/>
                <w:bCs/>
                <w:lang w:val="ro-RO" w:eastAsia="en-GB"/>
              </w:rPr>
              <w:t>(1)</w:t>
            </w:r>
            <w:r w:rsidRPr="000C7655">
              <w:rPr>
                <w:rFonts w:ascii="Times New Roman" w:eastAsia="Times New Roman" w:hAnsi="Times New Roman" w:cs="Times New Roman"/>
                <w:lang w:val="ro-RO" w:eastAsia="en-GB"/>
              </w:rPr>
              <w:t xml:space="preserve"> Instrumentele de evaluare se stabilesc în funcţie de vârstă </w:t>
            </w:r>
            <w:proofErr w:type="spellStart"/>
            <w:r w:rsidRPr="000C7655">
              <w:rPr>
                <w:rFonts w:ascii="Times New Roman" w:eastAsia="Times New Roman" w:hAnsi="Times New Roman" w:cs="Times New Roman"/>
                <w:lang w:val="ro-RO" w:eastAsia="en-GB"/>
              </w:rPr>
              <w:t>şi</w:t>
            </w:r>
            <w:proofErr w:type="spellEnd"/>
            <w:r w:rsidRPr="000C7655">
              <w:rPr>
                <w:rFonts w:ascii="Times New Roman" w:eastAsia="Times New Roman" w:hAnsi="Times New Roman" w:cs="Times New Roman"/>
                <w:lang w:val="ro-RO" w:eastAsia="en-GB"/>
              </w:rPr>
              <w:t xml:space="preserve"> de </w:t>
            </w:r>
            <w:proofErr w:type="spellStart"/>
            <w:r w:rsidRPr="000C7655">
              <w:rPr>
                <w:rFonts w:ascii="Times New Roman" w:eastAsia="Times New Roman" w:hAnsi="Times New Roman" w:cs="Times New Roman"/>
                <w:lang w:val="ro-RO" w:eastAsia="en-GB"/>
              </w:rPr>
              <w:t>particularităţile</w:t>
            </w:r>
            <w:proofErr w:type="spellEnd"/>
            <w:r w:rsidRPr="000C7655">
              <w:rPr>
                <w:rFonts w:ascii="Times New Roman" w:eastAsia="Times New Roman" w:hAnsi="Times New Roman" w:cs="Times New Roman"/>
                <w:lang w:val="ro-RO" w:eastAsia="en-GB"/>
              </w:rPr>
              <w:t xml:space="preserve"> psihopedagogice ale beneficiarilor primari ai educaţiei şi de specificul fiecărei discipline. Acestea sunt:  </w:t>
            </w:r>
          </w:p>
          <w:p w14:paraId="029A0000" w14:textId="77777777" w:rsidR="00182EB2" w:rsidRPr="000C7655" w:rsidRDefault="00182EB2" w:rsidP="002D56AA">
            <w:pPr>
              <w:rPr>
                <w:rFonts w:ascii="Times New Roman" w:eastAsia="Times New Roman" w:hAnsi="Times New Roman" w:cs="Times New Roman"/>
                <w:color w:val="00B050"/>
                <w:lang w:val="ro-RO" w:eastAsia="en-GB"/>
              </w:rPr>
            </w:pPr>
            <w:r w:rsidRPr="000C7655">
              <w:rPr>
                <w:rFonts w:ascii="Times New Roman" w:eastAsia="Times New Roman" w:hAnsi="Times New Roman" w:cs="Times New Roman"/>
                <w:color w:val="00B050"/>
                <w:lang w:val="ro-RO" w:eastAsia="en-GB"/>
              </w:rPr>
              <w:t>   </w:t>
            </w:r>
            <w:r w:rsidRPr="000C7655">
              <w:rPr>
                <w:rFonts w:ascii="Times New Roman" w:eastAsia="Times New Roman" w:hAnsi="Times New Roman" w:cs="Times New Roman"/>
                <w:b/>
                <w:bCs/>
                <w:color w:val="00B050"/>
                <w:lang w:val="ro-RO" w:eastAsia="en-GB"/>
              </w:rPr>
              <w:t>a)</w:t>
            </w:r>
            <w:r w:rsidRPr="000C7655">
              <w:rPr>
                <w:rFonts w:ascii="Times New Roman" w:eastAsia="Times New Roman" w:hAnsi="Times New Roman" w:cs="Times New Roman"/>
                <w:color w:val="00B050"/>
                <w:lang w:val="ro-RO" w:eastAsia="en-GB"/>
              </w:rPr>
              <w:t xml:space="preserve"> evaluări orale;  </w:t>
            </w:r>
          </w:p>
          <w:p w14:paraId="68FEAC6E" w14:textId="77777777" w:rsidR="00182EB2" w:rsidRPr="000C7655" w:rsidRDefault="00182EB2"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b)</w:t>
            </w:r>
            <w:r w:rsidRPr="000C7655">
              <w:rPr>
                <w:rFonts w:ascii="Times New Roman" w:eastAsia="Times New Roman" w:hAnsi="Times New Roman" w:cs="Times New Roman"/>
                <w:lang w:val="ro-RO" w:eastAsia="en-GB"/>
              </w:rPr>
              <w:t xml:space="preserve"> teste, lucrări scrise;  </w:t>
            </w:r>
          </w:p>
          <w:p w14:paraId="0D29ED28" w14:textId="77777777" w:rsidR="00182EB2" w:rsidRPr="000C7655" w:rsidRDefault="00182EB2"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c)</w:t>
            </w:r>
            <w:r w:rsidRPr="000C7655">
              <w:rPr>
                <w:rFonts w:ascii="Times New Roman" w:eastAsia="Times New Roman" w:hAnsi="Times New Roman" w:cs="Times New Roman"/>
                <w:lang w:val="ro-RO" w:eastAsia="en-GB"/>
              </w:rPr>
              <w:t xml:space="preserve"> experimente şi activităţi practice;  </w:t>
            </w:r>
          </w:p>
          <w:p w14:paraId="1C7BBEF2" w14:textId="77777777" w:rsidR="00182EB2" w:rsidRPr="000C7655" w:rsidRDefault="00182EB2"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d)</w:t>
            </w:r>
            <w:r w:rsidRPr="000C7655">
              <w:rPr>
                <w:rFonts w:ascii="Times New Roman" w:eastAsia="Times New Roman" w:hAnsi="Times New Roman" w:cs="Times New Roman"/>
                <w:lang w:val="ro-RO" w:eastAsia="en-GB"/>
              </w:rPr>
              <w:t xml:space="preserve"> referate;  </w:t>
            </w:r>
          </w:p>
          <w:p w14:paraId="52591238" w14:textId="77777777" w:rsidR="00182EB2" w:rsidRPr="000C7655" w:rsidRDefault="00182EB2"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e)</w:t>
            </w:r>
            <w:r w:rsidRPr="000C7655">
              <w:rPr>
                <w:rFonts w:ascii="Times New Roman" w:eastAsia="Times New Roman" w:hAnsi="Times New Roman" w:cs="Times New Roman"/>
                <w:lang w:val="ro-RO" w:eastAsia="en-GB"/>
              </w:rPr>
              <w:t xml:space="preserve"> proiecte;  </w:t>
            </w:r>
          </w:p>
          <w:p w14:paraId="3E1CD30C" w14:textId="77777777" w:rsidR="00182EB2" w:rsidRPr="000C7655" w:rsidRDefault="00182EB2"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f)</w:t>
            </w:r>
            <w:r w:rsidRPr="000C7655">
              <w:rPr>
                <w:rFonts w:ascii="Times New Roman" w:eastAsia="Times New Roman" w:hAnsi="Times New Roman" w:cs="Times New Roman"/>
                <w:lang w:val="ro-RO" w:eastAsia="en-GB"/>
              </w:rPr>
              <w:t xml:space="preserve"> probe practice;  </w:t>
            </w:r>
          </w:p>
          <w:p w14:paraId="345E9709" w14:textId="72D951FE" w:rsidR="00622D82" w:rsidRPr="000C7655" w:rsidRDefault="00182EB2" w:rsidP="002D56AA">
            <w:pPr>
              <w:rPr>
                <w:rStyle w:val="l5def1"/>
                <w:rFonts w:ascii="Times New Roman" w:hAnsi="Times New Roman" w:cs="Times New Roman"/>
                <w:color w:val="00B050"/>
                <w:sz w:val="22"/>
                <w:szCs w:val="22"/>
                <w:lang w:val="ro-RO"/>
              </w:rPr>
            </w:pPr>
            <w:r w:rsidRPr="000C7655">
              <w:rPr>
                <w:rFonts w:ascii="Times New Roman" w:eastAsia="Times New Roman" w:hAnsi="Times New Roman" w:cs="Times New Roman"/>
                <w:lang w:val="ro-RO" w:eastAsia="en-GB"/>
              </w:rPr>
              <w:t>   </w:t>
            </w:r>
            <w:r w:rsidRPr="000C7655">
              <w:rPr>
                <w:rFonts w:ascii="Times New Roman" w:eastAsia="Times New Roman" w:hAnsi="Times New Roman" w:cs="Times New Roman"/>
                <w:b/>
                <w:bCs/>
                <w:lang w:val="ro-RO" w:eastAsia="en-GB"/>
              </w:rPr>
              <w:t>g)</w:t>
            </w:r>
            <w:r w:rsidRPr="000C7655">
              <w:rPr>
                <w:rFonts w:ascii="Times New Roman" w:eastAsia="Times New Roman" w:hAnsi="Times New Roman" w:cs="Times New Roman"/>
                <w:lang w:val="ro-RO" w:eastAsia="en-GB"/>
              </w:rPr>
              <w:t xml:space="preserve"> alte instrumente stabilite de comisia pentru curriculum şi aprobate de director sau elaborate de către Ministerul Educaţiei şi Cercetării/inspectoratele şcolare.</w:t>
            </w:r>
          </w:p>
        </w:tc>
      </w:tr>
      <w:tr w:rsidR="00A2323F" w:rsidRPr="000C7655" w14:paraId="5E19471C" w14:textId="77777777" w:rsidTr="00110E1F">
        <w:tc>
          <w:tcPr>
            <w:tcW w:w="1271" w:type="dxa"/>
          </w:tcPr>
          <w:p w14:paraId="2360675A" w14:textId="21A13F89" w:rsidR="00A2323F" w:rsidRPr="00110E1F" w:rsidRDefault="00A2323F" w:rsidP="00110E1F">
            <w:pPr>
              <w:jc w:val="center"/>
              <w:rPr>
                <w:rFonts w:ascii="Times New Roman" w:hAnsi="Times New Roman" w:cs="Times New Roman"/>
                <w:b/>
                <w:lang w:val="ro-RO"/>
              </w:rPr>
            </w:pPr>
            <w:r w:rsidRPr="00110E1F">
              <w:rPr>
                <w:rFonts w:ascii="Times New Roman" w:hAnsi="Times New Roman" w:cs="Times New Roman"/>
                <w:b/>
                <w:lang w:val="ro-RO"/>
              </w:rPr>
              <w:t>Art. 117</w:t>
            </w:r>
          </w:p>
        </w:tc>
        <w:tc>
          <w:tcPr>
            <w:tcW w:w="5812" w:type="dxa"/>
          </w:tcPr>
          <w:p w14:paraId="1F03ADCE" w14:textId="0769A3C4" w:rsidR="00A2323F" w:rsidRPr="000C7655" w:rsidRDefault="00A2323F"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Rezultatele evaluării se exprimă, după caz, prin:</w:t>
            </w:r>
          </w:p>
          <w:p w14:paraId="44699C85" w14:textId="0B400DEE" w:rsidR="00A2323F" w:rsidRPr="000C7655" w:rsidRDefault="00A2323F" w:rsidP="002D56AA">
            <w:pPr>
              <w:autoSpaceDE w:val="0"/>
              <w:autoSpaceDN w:val="0"/>
              <w:adjustRightInd w:val="0"/>
              <w:rPr>
                <w:rFonts w:ascii="Times New Roman" w:hAnsi="Times New Roman" w:cs="Times New Roman"/>
                <w:lang w:val="ro-RO"/>
              </w:rPr>
            </w:pPr>
            <w:r w:rsidRPr="009B02BE">
              <w:rPr>
                <w:rFonts w:ascii="Times New Roman" w:hAnsi="Times New Roman" w:cs="Times New Roman"/>
                <w:color w:val="000000" w:themeColor="text1"/>
                <w:lang w:val="ro-RO"/>
              </w:rPr>
              <w:t xml:space="preserve">d) </w:t>
            </w:r>
            <w:r w:rsidRPr="000C7655">
              <w:rPr>
                <w:rFonts w:ascii="Times New Roman" w:hAnsi="Times New Roman" w:cs="Times New Roman"/>
                <w:lang w:val="ro-RO"/>
              </w:rPr>
              <w:t>Pentru frauda constatată la evaluările scrise, inclusiv la probele scrise din cadrul examenelor organizate la nivelul unităţii de învăţământ, conform prezentului regulament, se acordă nota 1 sau, după caz, calificativul insuficient.</w:t>
            </w:r>
          </w:p>
        </w:tc>
        <w:tc>
          <w:tcPr>
            <w:tcW w:w="1299" w:type="dxa"/>
          </w:tcPr>
          <w:p w14:paraId="22A67655" w14:textId="0BEF8DE3" w:rsidR="00A2323F" w:rsidRPr="00110E1F" w:rsidRDefault="00A2323F" w:rsidP="00110E1F">
            <w:pPr>
              <w:jc w:val="center"/>
              <w:rPr>
                <w:rFonts w:ascii="Times New Roman" w:hAnsi="Times New Roman" w:cs="Times New Roman"/>
                <w:b/>
                <w:lang w:val="ro-RO"/>
              </w:rPr>
            </w:pPr>
            <w:r w:rsidRPr="00110E1F">
              <w:rPr>
                <w:rFonts w:ascii="Times New Roman" w:hAnsi="Times New Roman" w:cs="Times New Roman"/>
                <w:b/>
                <w:lang w:val="ro-RO"/>
              </w:rPr>
              <w:t>Art. 106</w:t>
            </w:r>
          </w:p>
        </w:tc>
        <w:tc>
          <w:tcPr>
            <w:tcW w:w="6214" w:type="dxa"/>
          </w:tcPr>
          <w:p w14:paraId="67165073" w14:textId="241BF3E2" w:rsidR="00A2323F" w:rsidRPr="00C24AEB" w:rsidRDefault="00A2323F" w:rsidP="002D56AA">
            <w:pPr>
              <w:rPr>
                <w:rFonts w:ascii="Times New Roman" w:eastAsia="Times New Roman" w:hAnsi="Times New Roman" w:cs="Times New Roman"/>
                <w:b/>
                <w:bCs/>
                <w:color w:val="000000" w:themeColor="text1"/>
                <w:lang w:val="ro-RO" w:eastAsia="en-GB"/>
              </w:rPr>
            </w:pPr>
            <w:r w:rsidRPr="009B02BE">
              <w:rPr>
                <w:rFonts w:ascii="Times New Roman" w:hAnsi="Times New Roman" w:cs="Times New Roman"/>
                <w:bCs/>
                <w:color w:val="000000" w:themeColor="text1"/>
                <w:lang w:val="ro-RO"/>
              </w:rPr>
              <w:t>(3)</w:t>
            </w:r>
            <w:r w:rsidRPr="009B02BE">
              <w:rPr>
                <w:rFonts w:ascii="Times New Roman" w:hAnsi="Times New Roman" w:cs="Times New Roman"/>
                <w:color w:val="000000" w:themeColor="text1"/>
                <w:lang w:val="ro-RO"/>
              </w:rPr>
              <w:t xml:space="preserve"> </w:t>
            </w:r>
            <w:r w:rsidRPr="00C24AEB">
              <w:rPr>
                <w:rStyle w:val="l5def1"/>
                <w:rFonts w:ascii="Times New Roman" w:hAnsi="Times New Roman" w:cs="Times New Roman"/>
                <w:color w:val="000000" w:themeColor="text1"/>
                <w:sz w:val="22"/>
                <w:szCs w:val="22"/>
                <w:lang w:val="ro-RO"/>
              </w:rPr>
              <w:t>Pentru frauda constatată la evaluările scrise, inclusiv la probele scrise din cadrul examenelor/concursurilor organizate la nivelul unităţii de învăţământ, conform prezentului regulament, se acordă nota 1 sau, după caz, calificativul insuficient.</w:t>
            </w:r>
            <w:r w:rsidRPr="00C24AEB">
              <w:rPr>
                <w:rFonts w:ascii="Times New Roman" w:hAnsi="Times New Roman" w:cs="Times New Roman"/>
                <w:color w:val="000000" w:themeColor="text1"/>
                <w:lang w:val="ro-RO"/>
              </w:rPr>
              <w:t> </w:t>
            </w:r>
          </w:p>
        </w:tc>
      </w:tr>
      <w:tr w:rsidR="00A2323F" w:rsidRPr="000C7655" w14:paraId="453CC86F" w14:textId="77777777" w:rsidTr="00110E1F">
        <w:tc>
          <w:tcPr>
            <w:tcW w:w="1271" w:type="dxa"/>
          </w:tcPr>
          <w:p w14:paraId="4AB3F4FE" w14:textId="1AB408DB" w:rsidR="00A2323F" w:rsidRPr="00110E1F" w:rsidRDefault="00853DA7" w:rsidP="00110E1F">
            <w:pPr>
              <w:jc w:val="center"/>
              <w:rPr>
                <w:rFonts w:ascii="Times New Roman" w:hAnsi="Times New Roman" w:cs="Times New Roman"/>
                <w:b/>
                <w:lang w:val="ro-RO"/>
              </w:rPr>
            </w:pPr>
            <w:r w:rsidRPr="00110E1F">
              <w:rPr>
                <w:rFonts w:ascii="Times New Roman" w:hAnsi="Times New Roman" w:cs="Times New Roman"/>
                <w:b/>
                <w:lang w:val="ro-RO"/>
              </w:rPr>
              <w:t>Art. 118</w:t>
            </w:r>
          </w:p>
        </w:tc>
        <w:tc>
          <w:tcPr>
            <w:tcW w:w="5812" w:type="dxa"/>
          </w:tcPr>
          <w:p w14:paraId="74CA936E" w14:textId="0B62D285" w:rsidR="00A2323F" w:rsidRPr="000C7655" w:rsidRDefault="00853DA7"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(7) Disciplinele la care se susţin lucrări scrise semestriale (teze), precum şi perioadele de desfăşurare a acestora se stabilesc prin ordin al ministrului educaţiei naţionale şi </w:t>
            </w:r>
            <w:r w:rsidRPr="000C7655">
              <w:rPr>
                <w:rFonts w:ascii="Times New Roman" w:hAnsi="Times New Roman" w:cs="Times New Roman"/>
                <w:lang w:val="ro-RO"/>
              </w:rPr>
              <w:lastRenderedPageBreak/>
              <w:t>cercetării ştiinţifice.</w:t>
            </w:r>
          </w:p>
        </w:tc>
        <w:tc>
          <w:tcPr>
            <w:tcW w:w="1299" w:type="dxa"/>
          </w:tcPr>
          <w:p w14:paraId="1A86D707" w14:textId="6F0D5680" w:rsidR="00A2323F" w:rsidRPr="00110E1F" w:rsidRDefault="00853DA7"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107</w:t>
            </w:r>
          </w:p>
        </w:tc>
        <w:tc>
          <w:tcPr>
            <w:tcW w:w="6214" w:type="dxa"/>
          </w:tcPr>
          <w:p w14:paraId="41F3E8F5" w14:textId="2274D3B9" w:rsidR="00A2323F" w:rsidRPr="000C7655" w:rsidRDefault="00853DA7" w:rsidP="002D56AA">
            <w:pPr>
              <w:rPr>
                <w:rFonts w:ascii="Times New Roman" w:hAnsi="Times New Roman" w:cs="Times New Roman"/>
                <w:b/>
                <w:bCs/>
                <w:color w:val="FF0000"/>
                <w:lang w:val="ro-RO"/>
              </w:rPr>
            </w:pPr>
            <w:r w:rsidRPr="009B02BE">
              <w:rPr>
                <w:rFonts w:ascii="Times New Roman" w:hAnsi="Times New Roman" w:cs="Times New Roman"/>
                <w:bCs/>
                <w:lang w:val="ro-RO"/>
              </w:rPr>
              <w:t>(7)</w:t>
            </w:r>
            <w:r w:rsidRPr="000C7655">
              <w:rPr>
                <w:rFonts w:ascii="Times New Roman" w:hAnsi="Times New Roman" w:cs="Times New Roman"/>
                <w:lang w:val="ro-RO"/>
              </w:rPr>
              <w:t xml:space="preserve"> </w:t>
            </w:r>
            <w:r w:rsidRPr="00C24AEB">
              <w:rPr>
                <w:rStyle w:val="l5def1"/>
                <w:rFonts w:ascii="Times New Roman" w:hAnsi="Times New Roman" w:cs="Times New Roman"/>
                <w:color w:val="000000" w:themeColor="text1"/>
                <w:sz w:val="22"/>
                <w:szCs w:val="22"/>
                <w:lang w:val="ro-RO"/>
              </w:rPr>
              <w:t xml:space="preserve">Disciplinele la care se susţin lucrări scrise semestriale (teze), precum şi perioadele pentru desfăşurare a acestora se stabilesc </w:t>
            </w:r>
            <w:r w:rsidRPr="000C7655">
              <w:rPr>
                <w:rStyle w:val="l5def1"/>
                <w:rFonts w:ascii="Times New Roman" w:hAnsi="Times New Roman" w:cs="Times New Roman"/>
                <w:color w:val="00B050"/>
                <w:sz w:val="22"/>
                <w:szCs w:val="22"/>
                <w:lang w:val="ro-RO"/>
              </w:rPr>
              <w:t>de către direcţia de specialitate din Ministerul Educaţiei şi Cercetării.</w:t>
            </w:r>
          </w:p>
        </w:tc>
      </w:tr>
      <w:tr w:rsidR="00C24AEB" w:rsidRPr="000C7655" w14:paraId="5AD39B85" w14:textId="77777777" w:rsidTr="00110E1F">
        <w:tc>
          <w:tcPr>
            <w:tcW w:w="1271" w:type="dxa"/>
          </w:tcPr>
          <w:p w14:paraId="03D7A7EA" w14:textId="687E32AD" w:rsidR="00C24AEB" w:rsidRPr="00110E1F" w:rsidRDefault="00C24AEB"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118^1</w:t>
            </w:r>
          </w:p>
          <w:p w14:paraId="1009C13C" w14:textId="77777777" w:rsidR="00C24AEB" w:rsidRPr="00110E1F" w:rsidRDefault="00C24AEB" w:rsidP="00110E1F">
            <w:pPr>
              <w:jc w:val="center"/>
              <w:rPr>
                <w:rFonts w:ascii="Times New Roman" w:hAnsi="Times New Roman" w:cs="Times New Roman"/>
                <w:b/>
                <w:lang w:val="ro-RO"/>
              </w:rPr>
            </w:pPr>
          </w:p>
        </w:tc>
        <w:tc>
          <w:tcPr>
            <w:tcW w:w="5812" w:type="dxa"/>
          </w:tcPr>
          <w:p w14:paraId="4A8ACFB1" w14:textId="2237055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În situaţii obiective, cum ar fi calamităţi naturale, intemperii, epidemii, pandemii, alte situaţii excepţionale care impun suspendarea cursurilor pentru o perioadă de timp care nu permite încheierea situaţiei şcolare pe semestrul al II-lea, în conformitate cu prevederile art. 118 alin. (1)-(8), aceasta se poate încheia după cum urmează:</w:t>
            </w:r>
          </w:p>
          <w:p w14:paraId="4A4E868D"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a) nu se vor mai susţine lucrările scrise pentru semestrul al II-lea (teze), iar mediile vor fi încheiate cu minimum două calificative/note;</w:t>
            </w:r>
          </w:p>
          <w:p w14:paraId="4DCE2A82" w14:textId="068F659D"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b) pentru învăţământul primar:</w:t>
            </w:r>
          </w:p>
          <w:p w14:paraId="7941993C"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1. dacă elevul are cel puţin două calificative pe semestrul al II-lea şi nu se poate valorifica activitatea on-line, atunci situaţia şcolară semestrială se poate încheia doar cu aceste două calificative;</w:t>
            </w:r>
          </w:p>
          <w:p w14:paraId="64A09518"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2. dacă elevul are cel puţin două calificative pe semestrul al II-lea şi se poate valorifica activitatea on-line, atunci situaţia şcolară semestrială se poate încheia şi cu mai mult de două calificative;</w:t>
            </w:r>
          </w:p>
          <w:p w14:paraId="7F84B51F"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3. dacă elevul are doar un calificativ pe semestrul al II-lea şi nu se poate valorifica activitatea desfăşurată on-line, atunci al doilea calificativ va fi considerat calificativul care reprezintă media elevului din primul semestru;</w:t>
            </w:r>
          </w:p>
          <w:p w14:paraId="21256CAF"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4. dacă elevul are doar un calificativ pe semestrul al II-lea şi se poate valorifica activitatea desfăşurată on-line, atunci situaţia şcolară semestrială se poate încheia cu cel puţin două calificative;</w:t>
            </w:r>
          </w:p>
          <w:p w14:paraId="33C74A52"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5. dacă elevul nu are niciun calificativ în semestrul al II-lea şi nu se poate valorifica activitatea on-line, atunci media semestrului I devine media anuală;</w:t>
            </w:r>
          </w:p>
          <w:p w14:paraId="2A550889" w14:textId="611EC48B"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6. dacă elevul nu are niciun calificativ în semestrul al II-lea şi se poate valorifica activitatea on-line, atunci situaţia şcolară semestrială se poate încheia </w:t>
            </w:r>
            <w:r w:rsidR="00272694">
              <w:rPr>
                <w:rFonts w:ascii="Times New Roman" w:hAnsi="Times New Roman" w:cs="Times New Roman"/>
                <w:color w:val="FF0000"/>
                <w:lang w:val="ro-RO"/>
              </w:rPr>
              <w:t>cu cel puţin două calificative;</w:t>
            </w:r>
          </w:p>
          <w:p w14:paraId="66897504" w14:textId="2D34F0AE"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c) pentru învăţământul gimnazial, liceal, profesional şi postliceal:</w:t>
            </w:r>
          </w:p>
          <w:p w14:paraId="425AF664"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1. dacă elevul are cel puţin două note pe semestrul al II-lea şi nu se poate valorifica activitatea on-line, atunci situaţia </w:t>
            </w:r>
            <w:r w:rsidRPr="00C24AEB">
              <w:rPr>
                <w:rFonts w:ascii="Times New Roman" w:hAnsi="Times New Roman" w:cs="Times New Roman"/>
                <w:color w:val="FF0000"/>
                <w:lang w:val="ro-RO"/>
              </w:rPr>
              <w:lastRenderedPageBreak/>
              <w:t>şcolară semestrială se poate încheia doar cu aceste două note;</w:t>
            </w:r>
          </w:p>
          <w:p w14:paraId="36AB2F4C"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2. dacă elevul are cel puţin două note pe semestrul al II-lea şi se poate valorifica activitatea on-line, atunci situaţia şcolară semestrială se poate încheia şi cu mai mult de două note;</w:t>
            </w:r>
          </w:p>
          <w:p w14:paraId="60424FB3"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3. dacă elevul are doar o notă pe semestrul al II-lea şi nu se poate valorifica activitatea desfăşurată on-line, atunci a doua notă va fi considerată nota care reprezintă media elevului din primul semestru;</w:t>
            </w:r>
          </w:p>
          <w:p w14:paraId="6AF85EBD"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4. dacă elevul are doar o notă pe semestrul al II-lea şi se poate valorifica activitatea desfăşurată on-line, atunci situaţia şcolară semestrială se poate încheia cu cel puţin două note;</w:t>
            </w:r>
          </w:p>
          <w:p w14:paraId="55577B42"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5. dacă elevul nu are nicio notă în semestrul al II-lea şi nu se poate valorifica activitatea on-line, atunci media semestrului I devine media anuală;</w:t>
            </w:r>
          </w:p>
          <w:p w14:paraId="182083E5"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6. dacă elevul nu are nicio notă în semestrul al II-lea şi se poate valorifica activitatea on-line, atunci situaţia şcolară semestrială se poate încheia cu cel puţin două note;</w:t>
            </w:r>
          </w:p>
          <w:p w14:paraId="3270B7C4"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7. dacă media primului semestru este mai mică decât 5 şi nu se poate valorifica activitatea on-line, atunci cadrul didactic decide împreună cu elevul/părintele/susţinătorul legal data la care acesta poate susţine o lucrare scrisă/un proiect prin care să fie notat, iar nota de la această evaluare devine medie anuală;</w:t>
            </w:r>
          </w:p>
          <w:p w14:paraId="17E62223" w14:textId="08F3A862"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8. dacă media primului semestru este mai mică decât 5 şi se poate valorifica activitatea on-line, atunci media semestrului al II-lea poate fi încheiată cu cel puţin două note;</w:t>
            </w:r>
          </w:p>
          <w:p w14:paraId="72B859FA" w14:textId="77777777" w:rsidR="00C24AEB" w:rsidRPr="00C24AEB" w:rsidRDefault="00C24AEB"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    d) valorificarea activităţii on-line prin calificativ/notă se face cu acordul elevului sau cu acordul părintelui/susţinătorului legal;</w:t>
            </w:r>
          </w:p>
          <w:p w14:paraId="6146C594" w14:textId="2560ADAE" w:rsidR="00C24AEB" w:rsidRPr="000C7655" w:rsidRDefault="00C24AEB" w:rsidP="002D56AA">
            <w:pPr>
              <w:autoSpaceDE w:val="0"/>
              <w:autoSpaceDN w:val="0"/>
              <w:adjustRightInd w:val="0"/>
              <w:rPr>
                <w:rFonts w:ascii="Times New Roman" w:hAnsi="Times New Roman" w:cs="Times New Roman"/>
                <w:lang w:val="ro-RO"/>
              </w:rPr>
            </w:pPr>
            <w:r w:rsidRPr="00C24AEB">
              <w:rPr>
                <w:rFonts w:ascii="Times New Roman" w:hAnsi="Times New Roman" w:cs="Times New Roman"/>
                <w:color w:val="FF0000"/>
                <w:lang w:val="ro-RO"/>
              </w:rPr>
              <w:t xml:space="preserve">    e) pentru elevii din învăţământul profesional şi tehnic, încheierea situaţiei şcolare la modulele studiate doar în semestrul al II-lea, pentru care nu poate fi valorificată activitatea on-line, se desfăşoară astfel: cadrul didactic decide împreună cu elevul/părintele/susţinătorul legal data la care acesta poate susţine o lucrare scrisă/un proiect prin care să fie notat, iar nota de la această evaluare devine medie anuală.</w:t>
            </w:r>
          </w:p>
        </w:tc>
        <w:tc>
          <w:tcPr>
            <w:tcW w:w="1299" w:type="dxa"/>
          </w:tcPr>
          <w:p w14:paraId="7316B41A" w14:textId="77777777" w:rsidR="00C24AEB" w:rsidRPr="00110E1F" w:rsidRDefault="00C24AEB" w:rsidP="00110E1F">
            <w:pPr>
              <w:jc w:val="center"/>
              <w:rPr>
                <w:rFonts w:ascii="Times New Roman" w:hAnsi="Times New Roman" w:cs="Times New Roman"/>
                <w:b/>
                <w:lang w:val="ro-RO"/>
              </w:rPr>
            </w:pPr>
          </w:p>
        </w:tc>
        <w:tc>
          <w:tcPr>
            <w:tcW w:w="6214" w:type="dxa"/>
            <w:vAlign w:val="center"/>
          </w:tcPr>
          <w:p w14:paraId="49083485" w14:textId="6A632EEE" w:rsidR="00C24AEB" w:rsidRPr="000C7655" w:rsidRDefault="00C24AEB" w:rsidP="009B02BE">
            <w:pPr>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r>
      <w:tr w:rsidR="00CD0E49" w:rsidRPr="000C7655" w14:paraId="2D267AC4" w14:textId="77777777" w:rsidTr="00110E1F">
        <w:tc>
          <w:tcPr>
            <w:tcW w:w="1271" w:type="dxa"/>
          </w:tcPr>
          <w:p w14:paraId="57234DA7" w14:textId="4414849A" w:rsidR="00CD0E49" w:rsidRPr="00110E1F" w:rsidRDefault="00007F95"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125</w:t>
            </w:r>
          </w:p>
        </w:tc>
        <w:tc>
          <w:tcPr>
            <w:tcW w:w="5812" w:type="dxa"/>
          </w:tcPr>
          <w:p w14:paraId="52F115B9" w14:textId="77777777" w:rsidR="00007F95" w:rsidRPr="00C24AEB" w:rsidRDefault="00007F95"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 xml:space="preserve">(1) Părinţii, tutorii sau susţinătorii legali ai elevilor minori, respectiv elevii majori care doresc să îşi exercite dreptul de a </w:t>
            </w:r>
            <w:r w:rsidRPr="00C24AEB">
              <w:rPr>
                <w:rFonts w:ascii="Times New Roman" w:hAnsi="Times New Roman" w:cs="Times New Roman"/>
                <w:color w:val="FF0000"/>
                <w:lang w:val="ro-RO"/>
              </w:rPr>
              <w:lastRenderedPageBreak/>
              <w:t>participa la ora de Religie îşi exprimă opţiunea în scris, într-o cerere adresată unităţii de învăţământ, în care precizează şi numele cultului solicitat.</w:t>
            </w:r>
          </w:p>
          <w:p w14:paraId="737FE83A" w14:textId="77777777" w:rsidR="009B02BE" w:rsidRDefault="00007F95"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(2) Schimbarea opţiunii de a frecventa ora de Religie se face tot prin cerere scrisă a elevului major, respectiv a părintelui tutorelui legal</w:t>
            </w:r>
            <w:r w:rsidR="009B02BE">
              <w:rPr>
                <w:rFonts w:ascii="Times New Roman" w:hAnsi="Times New Roman" w:cs="Times New Roman"/>
                <w:color w:val="FF0000"/>
                <w:lang w:val="ro-RO"/>
              </w:rPr>
              <w:t xml:space="preserve"> instituit pentru elevul minor.</w:t>
            </w:r>
          </w:p>
          <w:p w14:paraId="45BEBE27" w14:textId="0CFCF874" w:rsidR="00007F95" w:rsidRPr="00C24AEB" w:rsidRDefault="00007F95"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(3) În situaţia în care părinţii/tutorii sau susţinătorilor legali ai elevului minor, respectiv elevul major decid, în cursul anului şcolar, schimbarea opţiunii de a frecventa ora de Religie, situaţia şcolară a elevului respectiv pe anul în curs se încheie fără disciplina Religie.</w:t>
            </w:r>
          </w:p>
          <w:p w14:paraId="4191AF04" w14:textId="256C63C8" w:rsidR="00007F95" w:rsidRPr="00C24AEB" w:rsidRDefault="00007F95" w:rsidP="002D56AA">
            <w:pPr>
              <w:autoSpaceDE w:val="0"/>
              <w:autoSpaceDN w:val="0"/>
              <w:adjustRightInd w:val="0"/>
              <w:rPr>
                <w:rFonts w:ascii="Times New Roman" w:hAnsi="Times New Roman" w:cs="Times New Roman"/>
                <w:color w:val="FF0000"/>
                <w:lang w:val="ro-RO"/>
              </w:rPr>
            </w:pPr>
            <w:r w:rsidRPr="00C24AEB">
              <w:rPr>
                <w:rFonts w:ascii="Times New Roman" w:hAnsi="Times New Roman" w:cs="Times New Roman"/>
                <w:color w:val="FF0000"/>
                <w:lang w:val="ro-RO"/>
              </w:rPr>
              <w:t>(4) În mod similar se procedează şi pentru elevul căruia, din motive obiective, nu i s-au asigurat condiţiile necesare pentru frecventarea orelor la această disciplină.</w:t>
            </w:r>
          </w:p>
          <w:p w14:paraId="0066E5CD" w14:textId="2D0011B9" w:rsidR="00CD0E49" w:rsidRPr="000C7655" w:rsidRDefault="00007F95" w:rsidP="002D56AA">
            <w:pPr>
              <w:autoSpaceDE w:val="0"/>
              <w:autoSpaceDN w:val="0"/>
              <w:adjustRightInd w:val="0"/>
              <w:rPr>
                <w:rFonts w:ascii="Times New Roman" w:hAnsi="Times New Roman" w:cs="Times New Roman"/>
                <w:lang w:val="ro-RO"/>
              </w:rPr>
            </w:pPr>
            <w:r w:rsidRPr="00C24AEB">
              <w:rPr>
                <w:rFonts w:ascii="Times New Roman" w:hAnsi="Times New Roman" w:cs="Times New Roman"/>
                <w:color w:val="FF0000"/>
                <w:lang w:val="ro-RO"/>
              </w:rPr>
              <w:t>(5) Elevilor aflaţi în situaţiile prevăzute la alin. (3) şi (4) li se vor asigura activităţi educaţionale alternative în cadrul unităţii de învăţământ, stabilite prin hotărârea consiliului de administraţie.</w:t>
            </w:r>
          </w:p>
        </w:tc>
        <w:tc>
          <w:tcPr>
            <w:tcW w:w="1299" w:type="dxa"/>
          </w:tcPr>
          <w:p w14:paraId="068A8CB1" w14:textId="64A4E873" w:rsidR="00CD0E49" w:rsidRPr="00110E1F" w:rsidRDefault="00CD0E49"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114</w:t>
            </w:r>
          </w:p>
        </w:tc>
        <w:tc>
          <w:tcPr>
            <w:tcW w:w="6214" w:type="dxa"/>
          </w:tcPr>
          <w:p w14:paraId="0C442405" w14:textId="25766749" w:rsidR="00CD0E49" w:rsidRPr="000C7655" w:rsidRDefault="00CD0E49" w:rsidP="002D56AA">
            <w:pPr>
              <w:rPr>
                <w:rFonts w:ascii="Times New Roman" w:eastAsia="Times New Roman" w:hAnsi="Times New Roman" w:cs="Times New Roman"/>
                <w:color w:val="FF0000"/>
                <w:lang w:val="ro-RO" w:eastAsia="en-GB"/>
              </w:rPr>
            </w:pPr>
            <w:r w:rsidRPr="00C24AEB">
              <w:rPr>
                <w:rFonts w:ascii="Times New Roman" w:eastAsia="Times New Roman" w:hAnsi="Times New Roman" w:cs="Times New Roman"/>
                <w:color w:val="4472C4" w:themeColor="accent1"/>
                <w:lang w:val="ro-RO" w:eastAsia="en-GB"/>
              </w:rPr>
              <w:t xml:space="preserve">Participarea la ora de religie se realizează în conformitate cu prevederile legale în vigoare.  </w:t>
            </w:r>
          </w:p>
        </w:tc>
      </w:tr>
      <w:tr w:rsidR="00CD0E49" w:rsidRPr="000C7655" w14:paraId="645D5BCD" w14:textId="77777777" w:rsidTr="00110E1F">
        <w:tc>
          <w:tcPr>
            <w:tcW w:w="1271" w:type="dxa"/>
          </w:tcPr>
          <w:p w14:paraId="10FD60AE" w14:textId="2CC42446" w:rsidR="00CD0E49" w:rsidRPr="00110E1F" w:rsidRDefault="00A44863"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127</w:t>
            </w:r>
          </w:p>
        </w:tc>
        <w:tc>
          <w:tcPr>
            <w:tcW w:w="5812" w:type="dxa"/>
          </w:tcPr>
          <w:p w14:paraId="4277CC64" w14:textId="555EB603" w:rsidR="00A44863" w:rsidRPr="000C7655" w:rsidRDefault="00A44863"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Elevii din clasele cu profil artistic sau sportiv, care nu au media de cel puţin 6 la disciplina principală de specialitate, sunt declaraţi necorespunzători pentru aceste profiluri/specializări.</w:t>
            </w:r>
          </w:p>
          <w:p w14:paraId="4F9495E1" w14:textId="77777777" w:rsidR="009B02BE" w:rsidRDefault="00A44863" w:rsidP="009B02BE">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(2) Prin excepţie de la alin. (1) elevii de la clasele cu specializările muzică şi coregrafie sunt declaraţi necorespunzători pentru specializarea respectivă şi dacă nu obţin minimum 6,00 la ex</w:t>
            </w:r>
            <w:r w:rsidR="009B02BE">
              <w:rPr>
                <w:rFonts w:ascii="Times New Roman" w:hAnsi="Times New Roman" w:cs="Times New Roman"/>
                <w:lang w:val="ro-RO"/>
              </w:rPr>
              <w:t>amenul de sfârşit de an şcolar.</w:t>
            </w:r>
          </w:p>
          <w:p w14:paraId="6372A051" w14:textId="1246AADD" w:rsidR="00CD0E49" w:rsidRPr="000C7655" w:rsidRDefault="00A44863" w:rsidP="009B02BE">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(3) Elevii menţionaţi la alin. (1) şi (2) sunt obligaţi să se transfere, pentru anul şcolar următor, la alte profiluri/specializări, cu respectarea legislaţiei în vigoare şi a regulamentelor de organizare şi funcţionare a unităţilor în cauză.</w:t>
            </w:r>
          </w:p>
        </w:tc>
        <w:tc>
          <w:tcPr>
            <w:tcW w:w="1299" w:type="dxa"/>
          </w:tcPr>
          <w:p w14:paraId="3F7D2A9A" w14:textId="345E2527" w:rsidR="00CD0E49" w:rsidRPr="00110E1F" w:rsidRDefault="00A44863" w:rsidP="00110E1F">
            <w:pPr>
              <w:jc w:val="center"/>
              <w:rPr>
                <w:rFonts w:ascii="Times New Roman" w:hAnsi="Times New Roman" w:cs="Times New Roman"/>
                <w:b/>
                <w:lang w:val="ro-RO"/>
              </w:rPr>
            </w:pPr>
            <w:r w:rsidRPr="00110E1F">
              <w:rPr>
                <w:rFonts w:ascii="Times New Roman" w:hAnsi="Times New Roman" w:cs="Times New Roman"/>
                <w:b/>
                <w:lang w:val="ro-RO"/>
              </w:rPr>
              <w:t>Art. 116</w:t>
            </w:r>
          </w:p>
        </w:tc>
        <w:tc>
          <w:tcPr>
            <w:tcW w:w="6214" w:type="dxa"/>
          </w:tcPr>
          <w:p w14:paraId="192AE942" w14:textId="664569D1" w:rsidR="00A44863" w:rsidRPr="009B02BE" w:rsidRDefault="00A44863" w:rsidP="002D56AA">
            <w:pPr>
              <w:rPr>
                <w:rFonts w:ascii="Times New Roman" w:eastAsia="Times New Roman" w:hAnsi="Times New Roman" w:cs="Times New Roman"/>
                <w:color w:val="00B050"/>
                <w:lang w:val="ro-RO" w:eastAsia="en-GB"/>
              </w:rPr>
            </w:pPr>
            <w:r w:rsidRPr="009B02BE">
              <w:rPr>
                <w:rFonts w:ascii="Times New Roman" w:eastAsia="Times New Roman" w:hAnsi="Times New Roman" w:cs="Times New Roman"/>
                <w:bCs/>
                <w:color w:val="00B050"/>
                <w:lang w:val="ro-RO" w:eastAsia="en-GB"/>
              </w:rPr>
              <w:t>(1)</w:t>
            </w:r>
            <w:r w:rsidRPr="009B02BE">
              <w:rPr>
                <w:rFonts w:ascii="Times New Roman" w:eastAsia="Times New Roman" w:hAnsi="Times New Roman" w:cs="Times New Roman"/>
                <w:color w:val="00B050"/>
                <w:lang w:val="ro-RO" w:eastAsia="en-GB"/>
              </w:rPr>
              <w:t xml:space="preserve"> Elevii din clasele cu profil artistic sau sportiv trebuie să aibă media de cel puţin 6 la disciplina principală de specialitate, pentru aceste profiluri/specializări.  </w:t>
            </w:r>
          </w:p>
          <w:p w14:paraId="6672779F" w14:textId="77777777" w:rsidR="009B02BE" w:rsidRPr="009B02BE" w:rsidRDefault="00A44863" w:rsidP="002D56AA">
            <w:pPr>
              <w:rPr>
                <w:rFonts w:ascii="Times New Roman" w:eastAsia="Times New Roman" w:hAnsi="Times New Roman" w:cs="Times New Roman"/>
                <w:color w:val="00B050"/>
                <w:lang w:val="ro-RO" w:eastAsia="en-GB"/>
              </w:rPr>
            </w:pPr>
            <w:r w:rsidRPr="009B02BE">
              <w:rPr>
                <w:rFonts w:ascii="Times New Roman" w:eastAsia="Times New Roman" w:hAnsi="Times New Roman" w:cs="Times New Roman"/>
                <w:bCs/>
                <w:color w:val="00B050"/>
                <w:lang w:val="ro-RO" w:eastAsia="en-GB"/>
              </w:rPr>
              <w:t>(2)</w:t>
            </w:r>
            <w:r w:rsidRPr="009B02BE">
              <w:rPr>
                <w:rFonts w:ascii="Times New Roman" w:eastAsia="Times New Roman" w:hAnsi="Times New Roman" w:cs="Times New Roman"/>
                <w:color w:val="00B050"/>
                <w:lang w:val="ro-RO" w:eastAsia="en-GB"/>
              </w:rPr>
              <w:t xml:space="preserve"> Elevii de la clasele cu specializările muzică şi coregrafie trebuie să aibă cel puţin nota 6,00 pentru specializarea respectivă/la exam</w:t>
            </w:r>
            <w:r w:rsidR="009B02BE" w:rsidRPr="009B02BE">
              <w:rPr>
                <w:rFonts w:ascii="Times New Roman" w:eastAsia="Times New Roman" w:hAnsi="Times New Roman" w:cs="Times New Roman"/>
                <w:color w:val="00B050"/>
                <w:lang w:val="ro-RO" w:eastAsia="en-GB"/>
              </w:rPr>
              <w:t xml:space="preserve">enul de sfârşit de an şcolar.  </w:t>
            </w:r>
          </w:p>
          <w:p w14:paraId="164D4A7A" w14:textId="506404B3" w:rsidR="00A44863" w:rsidRPr="009B02BE" w:rsidRDefault="00A44863" w:rsidP="002D56AA">
            <w:pPr>
              <w:rPr>
                <w:rFonts w:ascii="Times New Roman" w:eastAsia="Times New Roman" w:hAnsi="Times New Roman" w:cs="Times New Roman"/>
                <w:color w:val="00B050"/>
                <w:lang w:val="ro-RO" w:eastAsia="en-GB"/>
              </w:rPr>
            </w:pPr>
            <w:r w:rsidRPr="009B02BE">
              <w:rPr>
                <w:rFonts w:ascii="Times New Roman" w:eastAsia="Times New Roman" w:hAnsi="Times New Roman" w:cs="Times New Roman"/>
                <w:bCs/>
                <w:color w:val="00B050"/>
                <w:lang w:val="ro-RO" w:eastAsia="en-GB"/>
              </w:rPr>
              <w:t>(3)</w:t>
            </w:r>
            <w:r w:rsidRPr="009B02BE">
              <w:rPr>
                <w:rFonts w:ascii="Times New Roman" w:eastAsia="Times New Roman" w:hAnsi="Times New Roman" w:cs="Times New Roman"/>
                <w:color w:val="00B050"/>
                <w:lang w:val="ro-RO" w:eastAsia="en-GB"/>
              </w:rPr>
              <w:t xml:space="preserve"> Elevii de la clasele cu specializările arte vizuale, arte plastice, arte decorative, arhitectură, arte ambientale, design, conservare-restaurare bunuri culturale trebuie să obţină la oricare din disciplinele practice de specialitate media anuală peste 6,00 (şase).  </w:t>
            </w:r>
          </w:p>
          <w:p w14:paraId="2E2EE7EA" w14:textId="6923657D" w:rsidR="00A44863" w:rsidRPr="009B02BE" w:rsidRDefault="00A44863" w:rsidP="002D56AA">
            <w:pPr>
              <w:rPr>
                <w:rFonts w:ascii="Times New Roman" w:eastAsia="Times New Roman" w:hAnsi="Times New Roman" w:cs="Times New Roman"/>
                <w:color w:val="4472C4" w:themeColor="accent1"/>
                <w:lang w:val="ro-RO" w:eastAsia="en-GB"/>
              </w:rPr>
            </w:pPr>
            <w:r w:rsidRPr="009B02BE">
              <w:rPr>
                <w:rFonts w:ascii="Times New Roman" w:eastAsia="Times New Roman" w:hAnsi="Times New Roman" w:cs="Times New Roman"/>
                <w:bCs/>
                <w:color w:val="4472C4" w:themeColor="accent1"/>
                <w:lang w:val="ro-RO" w:eastAsia="en-GB"/>
              </w:rPr>
              <w:t>(4)</w:t>
            </w:r>
            <w:r w:rsidRPr="009B02BE">
              <w:rPr>
                <w:rFonts w:ascii="Times New Roman" w:eastAsia="Times New Roman" w:hAnsi="Times New Roman" w:cs="Times New Roman"/>
                <w:color w:val="4472C4" w:themeColor="accent1"/>
                <w:lang w:val="ro-RO" w:eastAsia="en-GB"/>
              </w:rPr>
              <w:t xml:space="preserve"> Elevii de la clasele cu profil pedagogic trebuie să obţină la sfârşitul anului şcolar medii anuale de minimum 6,00 la disciplinele limba şi literatura română/limba şi literatura maternă, matematică/aritmetică şi la disciplinele pedagogice de profil.  </w:t>
            </w:r>
          </w:p>
          <w:p w14:paraId="3FD8345B" w14:textId="4FB018D2" w:rsidR="00CD0E49" w:rsidRPr="009B02BE" w:rsidRDefault="00A44863" w:rsidP="002D56AA">
            <w:pPr>
              <w:rPr>
                <w:rFonts w:ascii="Times New Roman" w:eastAsia="Times New Roman" w:hAnsi="Times New Roman" w:cs="Times New Roman"/>
                <w:color w:val="FF0000"/>
                <w:lang w:val="ro-RO" w:eastAsia="en-GB"/>
              </w:rPr>
            </w:pPr>
            <w:r w:rsidRPr="009B02BE">
              <w:rPr>
                <w:rFonts w:ascii="Times New Roman" w:eastAsia="Times New Roman" w:hAnsi="Times New Roman" w:cs="Times New Roman"/>
                <w:bCs/>
                <w:color w:val="4472C4" w:themeColor="accent1"/>
                <w:lang w:val="ro-RO" w:eastAsia="en-GB"/>
              </w:rPr>
              <w:t>(5)</w:t>
            </w:r>
            <w:r w:rsidRPr="009B02BE">
              <w:rPr>
                <w:rFonts w:ascii="Times New Roman" w:eastAsia="Times New Roman" w:hAnsi="Times New Roman" w:cs="Times New Roman"/>
                <w:color w:val="4472C4" w:themeColor="accent1"/>
                <w:lang w:val="ro-RO" w:eastAsia="en-GB"/>
              </w:rPr>
              <w:t xml:space="preserve"> Elevii care nu îndeplinesc condiţiile de la </w:t>
            </w:r>
            <w:hyperlink r:id="rId13" w:history="1">
              <w:r w:rsidRPr="009B02BE">
                <w:rPr>
                  <w:rFonts w:ascii="Times New Roman" w:eastAsia="Times New Roman" w:hAnsi="Times New Roman" w:cs="Times New Roman"/>
                  <w:color w:val="4472C4" w:themeColor="accent1"/>
                  <w:lang w:val="ro-RO" w:eastAsia="en-GB"/>
                </w:rPr>
                <w:t>alin. (1)</w:t>
              </w:r>
            </w:hyperlink>
            <w:r w:rsidRPr="009B02BE">
              <w:rPr>
                <w:rFonts w:ascii="Times New Roman" w:eastAsia="Times New Roman" w:hAnsi="Times New Roman" w:cs="Times New Roman"/>
                <w:color w:val="4472C4" w:themeColor="accent1"/>
                <w:lang w:val="ro-RO" w:eastAsia="en-GB"/>
              </w:rPr>
              <w:t xml:space="preserve"> - </w:t>
            </w:r>
            <w:hyperlink r:id="rId14" w:history="1">
              <w:r w:rsidRPr="009B02BE">
                <w:rPr>
                  <w:rFonts w:ascii="Times New Roman" w:eastAsia="Times New Roman" w:hAnsi="Times New Roman" w:cs="Times New Roman"/>
                  <w:color w:val="4472C4" w:themeColor="accent1"/>
                  <w:lang w:val="ro-RO" w:eastAsia="en-GB"/>
                </w:rPr>
                <w:t>(4)</w:t>
              </w:r>
            </w:hyperlink>
            <w:r w:rsidRPr="009B02BE">
              <w:rPr>
                <w:rFonts w:ascii="Times New Roman" w:eastAsia="Times New Roman" w:hAnsi="Times New Roman" w:cs="Times New Roman"/>
                <w:color w:val="4472C4" w:themeColor="accent1"/>
                <w:lang w:val="ro-RO" w:eastAsia="en-GB"/>
              </w:rPr>
              <w:t xml:space="preserve"> sunt obligaţi să se transfere, pentru anul şcolar următor, la alte profiluri/specializări, cu respectarea legislaţiei în vigoare şi a regulamentelor de organizare şi funcţionare a unităţilor în cauză.</w:t>
            </w:r>
          </w:p>
        </w:tc>
      </w:tr>
      <w:tr w:rsidR="00B95F1A" w:rsidRPr="000C7655" w14:paraId="7D62E35F" w14:textId="77777777" w:rsidTr="00110E1F">
        <w:tc>
          <w:tcPr>
            <w:tcW w:w="1271" w:type="dxa"/>
            <w:vMerge w:val="restart"/>
          </w:tcPr>
          <w:p w14:paraId="5987061E" w14:textId="0A7318E7" w:rsidR="00B95F1A" w:rsidRPr="00110E1F" w:rsidRDefault="00B95F1A"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131</w:t>
            </w:r>
          </w:p>
        </w:tc>
        <w:tc>
          <w:tcPr>
            <w:tcW w:w="5812" w:type="dxa"/>
          </w:tcPr>
          <w:p w14:paraId="1DF38E67" w14:textId="35A086F2" w:rsidR="00B95F1A" w:rsidRPr="009B02BE" w:rsidRDefault="00B95F1A" w:rsidP="002D56AA">
            <w:pPr>
              <w:autoSpaceDE w:val="0"/>
              <w:autoSpaceDN w:val="0"/>
              <w:adjustRightInd w:val="0"/>
              <w:rPr>
                <w:rFonts w:ascii="Times New Roman" w:hAnsi="Times New Roman" w:cs="Times New Roman"/>
                <w:lang w:val="ro-RO"/>
              </w:rPr>
            </w:pPr>
            <w:r w:rsidRPr="009B02BE">
              <w:rPr>
                <w:rFonts w:ascii="Times New Roman" w:hAnsi="Times New Roman" w:cs="Times New Roman"/>
                <w:lang w:val="ro-RO"/>
              </w:rPr>
              <w:t>(1) Sunt declaraţi repetenţi:</w:t>
            </w:r>
          </w:p>
          <w:p w14:paraId="2C0291D4" w14:textId="7C8F17DA" w:rsidR="00B95F1A" w:rsidRPr="009B02BE" w:rsidRDefault="00B95F1A" w:rsidP="002D56AA">
            <w:pPr>
              <w:autoSpaceDE w:val="0"/>
              <w:autoSpaceDN w:val="0"/>
              <w:adjustRightInd w:val="0"/>
              <w:rPr>
                <w:rFonts w:ascii="Times New Roman" w:hAnsi="Times New Roman" w:cs="Times New Roman"/>
                <w:lang w:val="ro-RO"/>
              </w:rPr>
            </w:pPr>
            <w:r w:rsidRPr="009B02BE">
              <w:rPr>
                <w:rFonts w:ascii="Times New Roman" w:hAnsi="Times New Roman" w:cs="Times New Roman"/>
                <w:lang w:val="ro-RO"/>
              </w:rPr>
              <w:lastRenderedPageBreak/>
              <w:t xml:space="preserve">    a) elevii care au obţinut calificativul "Insuficient"/medii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w:t>
            </w:r>
            <w:r w:rsidRPr="009B02BE">
              <w:rPr>
                <w:rFonts w:ascii="Times New Roman" w:hAnsi="Times New Roman" w:cs="Times New Roman"/>
                <w:color w:val="FF0000"/>
                <w:lang w:val="ro-RO"/>
              </w:rPr>
              <w:t>art. 130 alin. (4);</w:t>
            </w:r>
          </w:p>
        </w:tc>
        <w:tc>
          <w:tcPr>
            <w:tcW w:w="1299" w:type="dxa"/>
            <w:vMerge w:val="restart"/>
          </w:tcPr>
          <w:p w14:paraId="79A13F30" w14:textId="6EAA4726" w:rsidR="00B95F1A"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120</w:t>
            </w:r>
          </w:p>
        </w:tc>
        <w:tc>
          <w:tcPr>
            <w:tcW w:w="6214" w:type="dxa"/>
          </w:tcPr>
          <w:p w14:paraId="54D2E370" w14:textId="2A8C67AD" w:rsidR="00B95F1A" w:rsidRPr="009B02BE" w:rsidRDefault="00B95F1A" w:rsidP="002D56AA">
            <w:pPr>
              <w:rPr>
                <w:rFonts w:ascii="Times New Roman" w:eastAsia="Times New Roman" w:hAnsi="Times New Roman" w:cs="Times New Roman"/>
                <w:lang w:val="ro-RO" w:eastAsia="en-GB"/>
              </w:rPr>
            </w:pPr>
            <w:r w:rsidRPr="009B02BE">
              <w:rPr>
                <w:rFonts w:ascii="Times New Roman" w:eastAsia="Times New Roman" w:hAnsi="Times New Roman" w:cs="Times New Roman"/>
                <w:bCs/>
                <w:lang w:val="ro-RO" w:eastAsia="en-GB"/>
              </w:rPr>
              <w:t>(1)</w:t>
            </w:r>
            <w:r w:rsidRPr="009B02BE">
              <w:rPr>
                <w:rFonts w:ascii="Times New Roman" w:eastAsia="Times New Roman" w:hAnsi="Times New Roman" w:cs="Times New Roman"/>
                <w:lang w:val="ro-RO" w:eastAsia="en-GB"/>
              </w:rPr>
              <w:t xml:space="preserve"> Sunt declaraţi repetenţi:  </w:t>
            </w:r>
          </w:p>
          <w:p w14:paraId="3A021816" w14:textId="396C1B2D" w:rsidR="00B95F1A" w:rsidRPr="009B02BE" w:rsidRDefault="00B95F1A" w:rsidP="002D56AA">
            <w:pPr>
              <w:rPr>
                <w:rFonts w:ascii="Times New Roman" w:eastAsia="Times New Roman" w:hAnsi="Times New Roman" w:cs="Times New Roman"/>
                <w:bCs/>
                <w:color w:val="00B050"/>
                <w:lang w:val="ro-RO" w:eastAsia="en-GB"/>
              </w:rPr>
            </w:pPr>
            <w:r w:rsidRPr="009B02BE">
              <w:rPr>
                <w:rFonts w:ascii="Times New Roman" w:eastAsia="Times New Roman" w:hAnsi="Times New Roman" w:cs="Times New Roman"/>
                <w:lang w:val="ro-RO" w:eastAsia="en-GB"/>
              </w:rPr>
              <w:lastRenderedPageBreak/>
              <w:t>   </w:t>
            </w:r>
            <w:r w:rsidRPr="009B02BE">
              <w:rPr>
                <w:rFonts w:ascii="Times New Roman" w:eastAsia="Times New Roman" w:hAnsi="Times New Roman" w:cs="Times New Roman"/>
                <w:bCs/>
                <w:lang w:val="ro-RO" w:eastAsia="en-GB"/>
              </w:rPr>
              <w:t>a)</w:t>
            </w:r>
            <w:r w:rsidRPr="009B02BE">
              <w:rPr>
                <w:rFonts w:ascii="Times New Roman" w:eastAsia="Times New Roman" w:hAnsi="Times New Roman" w:cs="Times New Roman"/>
                <w:lang w:val="ro-RO" w:eastAsia="en-GB"/>
              </w:rPr>
              <w:t xml:space="preserve"> elevii care au obţinut calificativul "Insuficient"/medii anuale sub 5,00 la mai mult de două discipline de învăţământ/module care se finalizează la sfârşitul anului şcolar. Prevederile se aplică </w:t>
            </w:r>
            <w:r w:rsidRPr="009B02BE">
              <w:rPr>
                <w:rFonts w:ascii="Times New Roman" w:eastAsia="Times New Roman" w:hAnsi="Times New Roman" w:cs="Times New Roman"/>
                <w:color w:val="00B050"/>
                <w:lang w:val="ro-RO" w:eastAsia="en-GB"/>
              </w:rPr>
              <w:t xml:space="preserve">şi </w:t>
            </w:r>
            <w:r w:rsidRPr="009B02BE">
              <w:rPr>
                <w:rFonts w:ascii="Times New Roman" w:eastAsia="Times New Roman" w:hAnsi="Times New Roman" w:cs="Times New Roman"/>
                <w:color w:val="000000" w:themeColor="text1"/>
                <w:lang w:val="ro-RO" w:eastAsia="en-GB"/>
              </w:rPr>
              <w:t xml:space="preserve">elevilor care nu au promovat, la mai mult de două module, la examenele de corigenţă în sesiunea specială, organizată în conformitate cu </w:t>
            </w:r>
            <w:r w:rsidRPr="009B02BE">
              <w:rPr>
                <w:rFonts w:ascii="Times New Roman" w:eastAsia="Times New Roman" w:hAnsi="Times New Roman" w:cs="Times New Roman"/>
                <w:color w:val="4472C4" w:themeColor="accent1"/>
                <w:lang w:val="ro-RO" w:eastAsia="en-GB"/>
              </w:rPr>
              <w:t xml:space="preserve">art. 119 </w:t>
            </w:r>
            <w:hyperlink r:id="rId15" w:history="1">
              <w:r w:rsidRPr="009B02BE">
                <w:rPr>
                  <w:rFonts w:ascii="Times New Roman" w:eastAsia="Times New Roman" w:hAnsi="Times New Roman" w:cs="Times New Roman"/>
                  <w:color w:val="4472C4" w:themeColor="accent1"/>
                  <w:lang w:val="ro-RO" w:eastAsia="en-GB"/>
                </w:rPr>
                <w:t>alin. (4)</w:t>
              </w:r>
            </w:hyperlink>
            <w:r w:rsidRPr="009B02BE">
              <w:rPr>
                <w:rFonts w:ascii="Times New Roman" w:eastAsia="Times New Roman" w:hAnsi="Times New Roman" w:cs="Times New Roman"/>
                <w:color w:val="00B050"/>
                <w:lang w:val="ro-RO" w:eastAsia="en-GB"/>
              </w:rPr>
              <w:t>;</w:t>
            </w:r>
          </w:p>
        </w:tc>
      </w:tr>
      <w:tr w:rsidR="00B95F1A" w:rsidRPr="000C7655" w14:paraId="1AC179A4" w14:textId="77777777" w:rsidTr="00110E1F">
        <w:tc>
          <w:tcPr>
            <w:tcW w:w="1271" w:type="dxa"/>
            <w:vMerge/>
          </w:tcPr>
          <w:p w14:paraId="7BA88A91" w14:textId="77777777" w:rsidR="00B95F1A" w:rsidRPr="00110E1F" w:rsidRDefault="00B95F1A" w:rsidP="00110E1F">
            <w:pPr>
              <w:autoSpaceDE w:val="0"/>
              <w:autoSpaceDN w:val="0"/>
              <w:adjustRightInd w:val="0"/>
              <w:jc w:val="center"/>
              <w:rPr>
                <w:rFonts w:ascii="Times New Roman" w:hAnsi="Times New Roman" w:cs="Times New Roman"/>
                <w:b/>
                <w:lang w:val="ro-RO"/>
              </w:rPr>
            </w:pPr>
          </w:p>
        </w:tc>
        <w:tc>
          <w:tcPr>
            <w:tcW w:w="5812" w:type="dxa"/>
          </w:tcPr>
          <w:p w14:paraId="0BD8E965" w14:textId="0410EBE1" w:rsidR="00B95F1A" w:rsidRPr="000C7655" w:rsidRDefault="00B95F1A"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c) elevii corigenţi care nu se prezintă la sesiunea de examen de corigenţă sau la sesiunea specială prevăzută la </w:t>
            </w:r>
            <w:r w:rsidRPr="002642E9">
              <w:rPr>
                <w:rFonts w:ascii="Times New Roman" w:hAnsi="Times New Roman" w:cs="Times New Roman"/>
                <w:color w:val="FF0000"/>
                <w:lang w:val="ro-RO"/>
              </w:rPr>
              <w:t>art. 130 alin. (4)</w:t>
            </w:r>
            <w:r w:rsidRPr="000C7655">
              <w:rPr>
                <w:rFonts w:ascii="Times New Roman" w:hAnsi="Times New Roman" w:cs="Times New Roman"/>
                <w:lang w:val="ro-RO"/>
              </w:rPr>
              <w:t xml:space="preserve"> sau care nu promovează examenul la toate disciplinele/modulele la care se află în situaţie de corigenţă;</w:t>
            </w:r>
          </w:p>
        </w:tc>
        <w:tc>
          <w:tcPr>
            <w:tcW w:w="1299" w:type="dxa"/>
            <w:vMerge/>
          </w:tcPr>
          <w:p w14:paraId="1B7E7FF7" w14:textId="77777777" w:rsidR="00B95F1A" w:rsidRPr="00110E1F" w:rsidRDefault="00B95F1A" w:rsidP="00110E1F">
            <w:pPr>
              <w:jc w:val="center"/>
              <w:rPr>
                <w:rFonts w:ascii="Times New Roman" w:hAnsi="Times New Roman" w:cs="Times New Roman"/>
                <w:b/>
                <w:lang w:val="ro-RO"/>
              </w:rPr>
            </w:pPr>
          </w:p>
        </w:tc>
        <w:tc>
          <w:tcPr>
            <w:tcW w:w="6214" w:type="dxa"/>
          </w:tcPr>
          <w:p w14:paraId="5EFFEA04" w14:textId="4D4601A5" w:rsidR="00B95F1A" w:rsidRPr="000C7655" w:rsidRDefault="00B95F1A" w:rsidP="002D56AA">
            <w:pPr>
              <w:rPr>
                <w:rFonts w:ascii="Times New Roman" w:eastAsia="Times New Roman" w:hAnsi="Times New Roman" w:cs="Times New Roman"/>
                <w:b/>
                <w:bCs/>
                <w:lang w:val="ro-RO" w:eastAsia="en-GB"/>
              </w:rPr>
            </w:pPr>
            <w:r w:rsidRPr="000C7655">
              <w:rPr>
                <w:rFonts w:ascii="Times New Roman" w:eastAsia="Times New Roman" w:hAnsi="Times New Roman" w:cs="Times New Roman"/>
                <w:b/>
                <w:bCs/>
                <w:lang w:val="ro-RO" w:eastAsia="en-GB"/>
              </w:rPr>
              <w:t>c)</w:t>
            </w:r>
            <w:r w:rsidRPr="000C7655">
              <w:rPr>
                <w:rFonts w:ascii="Times New Roman" w:eastAsia="Times New Roman" w:hAnsi="Times New Roman" w:cs="Times New Roman"/>
                <w:lang w:val="ro-RO" w:eastAsia="en-GB"/>
              </w:rPr>
              <w:t xml:space="preserve"> elevii corigenţi care nu se prezintă la sesiunea de examen de corigenţă sau la sesiunea specială </w:t>
            </w:r>
            <w:r w:rsidRPr="002642E9">
              <w:rPr>
                <w:rFonts w:ascii="Times New Roman" w:eastAsia="Times New Roman" w:hAnsi="Times New Roman" w:cs="Times New Roman"/>
                <w:color w:val="000000" w:themeColor="text1"/>
                <w:lang w:val="ro-RO" w:eastAsia="en-GB"/>
              </w:rPr>
              <w:t xml:space="preserve">prevăzută la </w:t>
            </w:r>
            <w:r w:rsidRPr="002642E9">
              <w:rPr>
                <w:rFonts w:ascii="Times New Roman" w:eastAsia="Times New Roman" w:hAnsi="Times New Roman" w:cs="Times New Roman"/>
                <w:color w:val="0070C0"/>
                <w:lang w:val="ro-RO" w:eastAsia="en-GB"/>
              </w:rPr>
              <w:t xml:space="preserve">art. 119 </w:t>
            </w:r>
            <w:hyperlink r:id="rId16" w:history="1">
              <w:r w:rsidRPr="002642E9">
                <w:rPr>
                  <w:rFonts w:ascii="Times New Roman" w:eastAsia="Times New Roman" w:hAnsi="Times New Roman" w:cs="Times New Roman"/>
                  <w:color w:val="0070C0"/>
                  <w:lang w:val="ro-RO" w:eastAsia="en-GB"/>
                </w:rPr>
                <w:t>alin. (4)</w:t>
              </w:r>
            </w:hyperlink>
            <w:r w:rsidRPr="000C7655">
              <w:rPr>
                <w:rFonts w:ascii="Times New Roman" w:eastAsia="Times New Roman" w:hAnsi="Times New Roman" w:cs="Times New Roman"/>
                <w:color w:val="00B050"/>
                <w:lang w:val="ro-RO" w:eastAsia="en-GB"/>
              </w:rPr>
              <w:t xml:space="preserve"> sau</w:t>
            </w:r>
            <w:r w:rsidRPr="000C7655">
              <w:rPr>
                <w:rFonts w:ascii="Times New Roman" w:eastAsia="Times New Roman" w:hAnsi="Times New Roman" w:cs="Times New Roman"/>
                <w:lang w:val="ro-RO" w:eastAsia="en-GB"/>
              </w:rPr>
              <w:t xml:space="preserve"> care nu promovează examenul la toate disciplinele/modulele la care se află în situaţie de corigenţă;</w:t>
            </w:r>
          </w:p>
        </w:tc>
      </w:tr>
      <w:tr w:rsidR="00B95F1A" w:rsidRPr="000C7655" w14:paraId="724B8A31" w14:textId="77777777" w:rsidTr="00110E1F">
        <w:tc>
          <w:tcPr>
            <w:tcW w:w="1271" w:type="dxa"/>
            <w:vMerge/>
          </w:tcPr>
          <w:p w14:paraId="541B672E" w14:textId="77777777" w:rsidR="00B95F1A" w:rsidRPr="00110E1F" w:rsidRDefault="00B95F1A" w:rsidP="00110E1F">
            <w:pPr>
              <w:autoSpaceDE w:val="0"/>
              <w:autoSpaceDN w:val="0"/>
              <w:adjustRightInd w:val="0"/>
              <w:jc w:val="center"/>
              <w:rPr>
                <w:rFonts w:ascii="Times New Roman" w:hAnsi="Times New Roman" w:cs="Times New Roman"/>
                <w:b/>
                <w:lang w:val="ro-RO"/>
              </w:rPr>
            </w:pPr>
          </w:p>
        </w:tc>
        <w:tc>
          <w:tcPr>
            <w:tcW w:w="5812" w:type="dxa"/>
          </w:tcPr>
          <w:p w14:paraId="3A522C06" w14:textId="65EB6FB2" w:rsidR="00B95F1A" w:rsidRPr="000C7655" w:rsidRDefault="00B95F1A"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(2) La sfârşitul clasei pregătitoare şi al clasei I elevii nu pot fi lăsaţi repetenţi. Elevii care, pe parcursul clasei, au manifestat dificultăţi de învăţare, menţionate în raportul de evaluare pentru clasa pregătitoare şi evaluările finale pentru clasa I, privind dezvoltarea fizică, </w:t>
            </w:r>
            <w:proofErr w:type="spellStart"/>
            <w:r w:rsidRPr="000C7655">
              <w:rPr>
                <w:rFonts w:ascii="Times New Roman" w:hAnsi="Times New Roman" w:cs="Times New Roman"/>
                <w:lang w:val="ro-RO"/>
              </w:rPr>
              <w:t>socioemoţională</w:t>
            </w:r>
            <w:proofErr w:type="spellEnd"/>
            <w:r w:rsidRPr="000C7655">
              <w:rPr>
                <w:rFonts w:ascii="Times New Roman" w:hAnsi="Times New Roman" w:cs="Times New Roman"/>
                <w:lang w:val="ro-RO"/>
              </w:rPr>
              <w:t>, cognitivă, a limbajului şi a comunicării, precum şi a dezvoltării capacităţilor şi atitudinilor faţă de învăţare rămân în colectivele în care au învăţat şi intră, pe parcursul anului şcolar următor, într-un program de remediere/recuperare şcolară, realizat de învăţător/institutor/profesor pentru învăţământul primar, împreună cu un specialist de la centrul judeţean de resurse şi asistenţă educaţională/Centrul Municipiului Bucureşti de Resurse şi Asistenţă Educaţională.</w:t>
            </w:r>
          </w:p>
        </w:tc>
        <w:tc>
          <w:tcPr>
            <w:tcW w:w="1299" w:type="dxa"/>
            <w:vMerge/>
          </w:tcPr>
          <w:p w14:paraId="7D6FB3A0" w14:textId="77777777" w:rsidR="00B95F1A" w:rsidRPr="00110E1F" w:rsidRDefault="00B95F1A" w:rsidP="00110E1F">
            <w:pPr>
              <w:jc w:val="center"/>
              <w:rPr>
                <w:rFonts w:ascii="Times New Roman" w:hAnsi="Times New Roman" w:cs="Times New Roman"/>
                <w:b/>
                <w:lang w:val="ro-RO"/>
              </w:rPr>
            </w:pPr>
          </w:p>
        </w:tc>
        <w:tc>
          <w:tcPr>
            <w:tcW w:w="6214" w:type="dxa"/>
          </w:tcPr>
          <w:p w14:paraId="414AEBF9" w14:textId="16645144" w:rsidR="00B95F1A" w:rsidRPr="000C7655" w:rsidRDefault="00B95F1A" w:rsidP="002D56AA">
            <w:pPr>
              <w:rPr>
                <w:rFonts w:ascii="Times New Roman" w:eastAsia="Times New Roman" w:hAnsi="Times New Roman" w:cs="Times New Roman"/>
                <w:b/>
                <w:bCs/>
                <w:lang w:val="ro-RO" w:eastAsia="en-GB"/>
              </w:rPr>
            </w:pPr>
            <w:r w:rsidRPr="009B02BE">
              <w:rPr>
                <w:rFonts w:ascii="Times New Roman" w:eastAsia="Times New Roman" w:hAnsi="Times New Roman" w:cs="Times New Roman"/>
                <w:bCs/>
                <w:color w:val="000000" w:themeColor="text1"/>
                <w:lang w:val="ro-RO" w:eastAsia="en-GB"/>
              </w:rPr>
              <w:t>(2)</w:t>
            </w:r>
            <w:r w:rsidRPr="002642E9">
              <w:rPr>
                <w:rFonts w:ascii="Times New Roman" w:eastAsia="Times New Roman" w:hAnsi="Times New Roman" w:cs="Times New Roman"/>
                <w:color w:val="000000" w:themeColor="text1"/>
                <w:lang w:val="ro-RO" w:eastAsia="en-GB"/>
              </w:rPr>
              <w:t xml:space="preserve"> La sfârşitul clasei pregătitoare şi al clasei I elevii nu pot fi lăsaţi repetenţi. Elevii care, pe parcursul anului şcolar, au manifestat dificultăţi de învăţare, menţionate în raportul de evaluare </w:t>
            </w:r>
            <w:r w:rsidRPr="000C7655">
              <w:rPr>
                <w:rFonts w:ascii="Times New Roman" w:eastAsia="Times New Roman" w:hAnsi="Times New Roman" w:cs="Times New Roman"/>
                <w:color w:val="00B050"/>
                <w:lang w:val="ro-RO" w:eastAsia="en-GB"/>
              </w:rPr>
              <w:t xml:space="preserve">a dezvoltării fizice, </w:t>
            </w:r>
            <w:proofErr w:type="spellStart"/>
            <w:r w:rsidRPr="000C7655">
              <w:rPr>
                <w:rFonts w:ascii="Times New Roman" w:eastAsia="Times New Roman" w:hAnsi="Times New Roman" w:cs="Times New Roman"/>
                <w:color w:val="00B050"/>
                <w:lang w:val="ro-RO" w:eastAsia="en-GB"/>
              </w:rPr>
              <w:t>socioemoţionale</w:t>
            </w:r>
            <w:proofErr w:type="spellEnd"/>
            <w:r w:rsidRPr="000C7655">
              <w:rPr>
                <w:rFonts w:ascii="Times New Roman" w:eastAsia="Times New Roman" w:hAnsi="Times New Roman" w:cs="Times New Roman"/>
                <w:color w:val="00B050"/>
                <w:lang w:val="ro-RO" w:eastAsia="en-GB"/>
              </w:rPr>
              <w:t xml:space="preserve">, cognitive, a limbajului şi a comunicării, precum şi a dezvoltării capacităţilor şi atitudinilor faţă de învăţare, </w:t>
            </w:r>
            <w:r w:rsidRPr="00B95F1A">
              <w:rPr>
                <w:rFonts w:ascii="Times New Roman" w:eastAsia="Times New Roman" w:hAnsi="Times New Roman" w:cs="Times New Roman"/>
                <w:color w:val="000000" w:themeColor="text1"/>
                <w:lang w:val="ro-RO" w:eastAsia="en-GB"/>
              </w:rPr>
              <w:t>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tc>
      </w:tr>
      <w:tr w:rsidR="00B95F1A" w:rsidRPr="000C7655" w14:paraId="28A3BB32" w14:textId="77777777" w:rsidTr="00110E1F">
        <w:tc>
          <w:tcPr>
            <w:tcW w:w="1271" w:type="dxa"/>
          </w:tcPr>
          <w:p w14:paraId="613C8621" w14:textId="0E516755" w:rsidR="00B95F1A" w:rsidRPr="00110E1F" w:rsidRDefault="002D56AA"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136</w:t>
            </w:r>
          </w:p>
        </w:tc>
        <w:tc>
          <w:tcPr>
            <w:tcW w:w="5812" w:type="dxa"/>
            <w:vAlign w:val="center"/>
          </w:tcPr>
          <w:p w14:paraId="69F290E7" w14:textId="378372BC" w:rsidR="00B95F1A" w:rsidRPr="000C7655" w:rsidRDefault="00B95F1A" w:rsidP="009B02BE">
            <w:pPr>
              <w:autoSpaceDE w:val="0"/>
              <w:autoSpaceDN w:val="0"/>
              <w:adjustRightInd w:val="0"/>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tcPr>
          <w:p w14:paraId="19ADE3DC" w14:textId="7ACE1CA4" w:rsidR="00B95F1A"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t>Art. 125</w:t>
            </w:r>
          </w:p>
        </w:tc>
        <w:tc>
          <w:tcPr>
            <w:tcW w:w="6214" w:type="dxa"/>
          </w:tcPr>
          <w:p w14:paraId="3F0B1EA7" w14:textId="10F50145" w:rsidR="00B95F1A" w:rsidRPr="000C7655" w:rsidRDefault="00B95F1A" w:rsidP="002D56AA">
            <w:pPr>
              <w:rPr>
                <w:rFonts w:ascii="Times New Roman" w:eastAsia="Times New Roman" w:hAnsi="Times New Roman" w:cs="Times New Roman"/>
                <w:color w:val="FF0000"/>
                <w:lang w:val="ro-RO" w:eastAsia="en-GB"/>
              </w:rPr>
            </w:pPr>
            <w:r w:rsidRPr="00B95F1A">
              <w:rPr>
                <w:rFonts w:ascii="Times New Roman" w:eastAsia="Times New Roman" w:hAnsi="Times New Roman" w:cs="Times New Roman"/>
                <w:b/>
                <w:bCs/>
                <w:color w:val="4472C4" w:themeColor="accent1"/>
                <w:lang w:val="ro-RO" w:eastAsia="en-GB"/>
              </w:rPr>
              <w:t>(16)</w:t>
            </w:r>
            <w:r w:rsidRPr="00B95F1A">
              <w:rPr>
                <w:rFonts w:ascii="Times New Roman" w:eastAsia="Times New Roman" w:hAnsi="Times New Roman" w:cs="Times New Roman"/>
                <w:color w:val="4472C4" w:themeColor="accent1"/>
                <w:lang w:val="ro-RO" w:eastAsia="en-GB"/>
              </w:rPr>
              <w:t xml:space="preserve"> Prin excepţie de la prevederile </w:t>
            </w:r>
            <w:hyperlink r:id="rId17" w:history="1">
              <w:r w:rsidRPr="00B95F1A">
                <w:rPr>
                  <w:rFonts w:ascii="Times New Roman" w:eastAsia="Times New Roman" w:hAnsi="Times New Roman" w:cs="Times New Roman"/>
                  <w:color w:val="4472C4" w:themeColor="accent1"/>
                  <w:lang w:val="ro-RO" w:eastAsia="en-GB"/>
                </w:rPr>
                <w:t>alin (1)</w:t>
              </w:r>
            </w:hyperlink>
            <w:r w:rsidRPr="00B95F1A">
              <w:rPr>
                <w:rFonts w:ascii="Times New Roman" w:eastAsia="Times New Roman" w:hAnsi="Times New Roman" w:cs="Times New Roman"/>
                <w:color w:val="4472C4" w:themeColor="accent1"/>
                <w:lang w:val="ro-RO" w:eastAsia="en-GB"/>
              </w:rPr>
              <w:t xml:space="preserve"> - </w:t>
            </w:r>
            <w:hyperlink r:id="rId18" w:history="1">
              <w:r w:rsidRPr="00B95F1A">
                <w:rPr>
                  <w:rFonts w:ascii="Times New Roman" w:eastAsia="Times New Roman" w:hAnsi="Times New Roman" w:cs="Times New Roman"/>
                  <w:color w:val="4472C4" w:themeColor="accent1"/>
                  <w:lang w:val="ro-RO" w:eastAsia="en-GB"/>
                </w:rPr>
                <w:t>(12)</w:t>
              </w:r>
            </w:hyperlink>
            <w:r w:rsidRPr="00B95F1A">
              <w:rPr>
                <w:rFonts w:ascii="Times New Roman" w:eastAsia="Times New Roman" w:hAnsi="Times New Roman" w:cs="Times New Roman"/>
                <w:color w:val="4472C4" w:themeColor="accent1"/>
                <w:lang w:val="ro-RO" w:eastAsia="en-GB"/>
              </w:rPr>
              <w:t xml:space="preserve">, în temeiul Legii </w:t>
            </w:r>
            <w:hyperlink r:id="rId19" w:history="1">
              <w:r w:rsidRPr="00B95F1A">
                <w:rPr>
                  <w:rFonts w:ascii="Times New Roman" w:eastAsia="Times New Roman" w:hAnsi="Times New Roman" w:cs="Times New Roman"/>
                  <w:color w:val="4472C4" w:themeColor="accent1"/>
                  <w:lang w:val="ro-RO" w:eastAsia="en-GB"/>
                </w:rPr>
                <w:t>nr. 356/2007</w:t>
              </w:r>
            </w:hyperlink>
            <w:r w:rsidRPr="00B95F1A">
              <w:rPr>
                <w:rFonts w:ascii="Times New Roman" w:eastAsia="Times New Roman" w:hAnsi="Times New Roman" w:cs="Times New Roman"/>
                <w:color w:val="4472C4" w:themeColor="accent1"/>
                <w:lang w:val="ro-RO" w:eastAsia="en-GB"/>
              </w:rPr>
              <w:t xml:space="preserve"> pentru aderarea României la </w:t>
            </w:r>
            <w:hyperlink r:id="rId20" w:history="1">
              <w:r w:rsidRPr="00B95F1A">
                <w:rPr>
                  <w:rFonts w:ascii="Times New Roman" w:eastAsia="Times New Roman" w:hAnsi="Times New Roman" w:cs="Times New Roman"/>
                  <w:color w:val="4472C4" w:themeColor="accent1"/>
                  <w:lang w:val="ro-RO" w:eastAsia="en-GB"/>
                </w:rPr>
                <w:t>Convenţia</w:t>
              </w:r>
            </w:hyperlink>
            <w:r w:rsidRPr="00B95F1A">
              <w:rPr>
                <w:rFonts w:ascii="Times New Roman" w:eastAsia="Times New Roman" w:hAnsi="Times New Roman" w:cs="Times New Roman"/>
                <w:color w:val="4472C4" w:themeColor="accent1"/>
                <w:lang w:val="ro-RO" w:eastAsia="en-GB"/>
              </w:rPr>
              <w:t xml:space="preserve"> privind definirea statutului şcolilor europene, adoptată la Luxemburg la 21 iunie 1994, elevilor români înscrişi în sistemul şcolilor europene, reintegraţi în sistemul educaţional naţional, li se recunosc şi li se echivalează în procedură simplificată, pe baza cererii avizate de către Ministerul Educaţiei şi Cercetării, prin direcţia cu atribuţii în domeniul şcolilor europene, notele/calificativele obţinute, cu încadrarea în clasa corespunzătoare,  </w:t>
            </w:r>
          </w:p>
        </w:tc>
      </w:tr>
      <w:tr w:rsidR="00B95F1A" w:rsidRPr="000C7655" w14:paraId="1AFCC3EF" w14:textId="77777777" w:rsidTr="00110E1F">
        <w:tc>
          <w:tcPr>
            <w:tcW w:w="1271" w:type="dxa"/>
            <w:vMerge w:val="restart"/>
          </w:tcPr>
          <w:p w14:paraId="453D1257" w14:textId="11957696" w:rsidR="00B95F1A" w:rsidRPr="00110E1F" w:rsidRDefault="00B95F1A"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139</w:t>
            </w:r>
          </w:p>
        </w:tc>
        <w:tc>
          <w:tcPr>
            <w:tcW w:w="5812" w:type="dxa"/>
          </w:tcPr>
          <w:p w14:paraId="52F57B28" w14:textId="02E0E88E" w:rsidR="00B95F1A" w:rsidRPr="000C7655" w:rsidRDefault="00B95F1A"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(3) Se interzice organizarea unor examinări în vederea înscrierii elevilor în prima clasă a învăţământului primar. Examinarea de specialitate, în acest caz, se va face numai în situaţia în care părintele, tutorele sau susţinătorul legal decide înscrierea copilului în clasa pregătitoare înainte de vârsta </w:t>
            </w:r>
            <w:r w:rsidRPr="000C7655">
              <w:rPr>
                <w:rFonts w:ascii="Times New Roman" w:hAnsi="Times New Roman" w:cs="Times New Roman"/>
                <w:lang w:val="ro-RO"/>
              </w:rPr>
              <w:lastRenderedPageBreak/>
              <w:t>stabilită prin lege şi se realizează de către Centrul judeţean de resurse şi asistenţă educaţională/Centrul Municipiului Bucureşti de Resurse şi Asistenţă Educaţională.</w:t>
            </w:r>
          </w:p>
        </w:tc>
        <w:tc>
          <w:tcPr>
            <w:tcW w:w="1299" w:type="dxa"/>
            <w:vMerge w:val="restart"/>
          </w:tcPr>
          <w:p w14:paraId="2E82886C" w14:textId="635A33D2" w:rsidR="00B95F1A"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lastRenderedPageBreak/>
              <w:t>Art. 128</w:t>
            </w:r>
          </w:p>
        </w:tc>
        <w:tc>
          <w:tcPr>
            <w:tcW w:w="6214" w:type="dxa"/>
          </w:tcPr>
          <w:p w14:paraId="60B8575F" w14:textId="1B64CBE5" w:rsidR="00B95F1A" w:rsidRPr="009B02BE" w:rsidRDefault="00B95F1A" w:rsidP="002D56AA">
            <w:pPr>
              <w:rPr>
                <w:rFonts w:ascii="Times New Roman" w:eastAsia="Times New Roman" w:hAnsi="Times New Roman" w:cs="Times New Roman"/>
                <w:bCs/>
                <w:lang w:val="ro-RO" w:eastAsia="en-GB"/>
              </w:rPr>
            </w:pPr>
            <w:r w:rsidRPr="009B02BE">
              <w:rPr>
                <w:rFonts w:ascii="Times New Roman" w:eastAsia="Times New Roman" w:hAnsi="Times New Roman" w:cs="Times New Roman"/>
                <w:bCs/>
                <w:color w:val="000000" w:themeColor="text1"/>
                <w:lang w:val="ro-RO" w:eastAsia="en-GB"/>
              </w:rPr>
              <w:t>(3)</w:t>
            </w:r>
            <w:r w:rsidRPr="009B02BE">
              <w:rPr>
                <w:rFonts w:ascii="Times New Roman" w:eastAsia="Times New Roman" w:hAnsi="Times New Roman" w:cs="Times New Roman"/>
                <w:color w:val="000000" w:themeColor="text1"/>
                <w:lang w:val="ro-RO" w:eastAsia="en-GB"/>
              </w:rPr>
              <w:t xml:space="preserve"> Se interzice organizarea unor examinări în vederea înscrierii elevilor în prima clasă a învăţământului primar. </w:t>
            </w:r>
            <w:r w:rsidRPr="009B02BE">
              <w:rPr>
                <w:rFonts w:ascii="Times New Roman" w:eastAsia="Times New Roman" w:hAnsi="Times New Roman" w:cs="Times New Roman"/>
                <w:color w:val="00B050"/>
                <w:lang w:val="ro-RO" w:eastAsia="en-GB"/>
              </w:rPr>
              <w:t xml:space="preserve">În situaţia în care părintele, tutorele sau reprezentantul legal decide înscrierea copilului în clasa pregătitoare înainte de vârsta stabilită prin lege, după caz, conform normelor în vigoare, cadrul didactic de la grupa </w:t>
            </w:r>
            <w:r w:rsidRPr="009B02BE">
              <w:rPr>
                <w:rFonts w:ascii="Times New Roman" w:eastAsia="Times New Roman" w:hAnsi="Times New Roman" w:cs="Times New Roman"/>
                <w:color w:val="00B050"/>
                <w:lang w:val="ro-RO" w:eastAsia="en-GB"/>
              </w:rPr>
              <w:lastRenderedPageBreak/>
              <w:t>de învăţământ preşcolar pe care a frecventat-o copilul sau centrul judeţean de resurse şi asistenţă educaţională/Centrul Municipiului Bucureşti de Resurse şi Asistenţă Educaţională, pentru copiii care se întorc din străinătate, realizează evaluarea nivelului de dezvoltare al acestora.</w:t>
            </w:r>
          </w:p>
        </w:tc>
      </w:tr>
      <w:tr w:rsidR="00B95F1A" w:rsidRPr="000C7655" w14:paraId="27D24A00" w14:textId="77777777" w:rsidTr="00110E1F">
        <w:tc>
          <w:tcPr>
            <w:tcW w:w="1271" w:type="dxa"/>
            <w:vMerge/>
          </w:tcPr>
          <w:p w14:paraId="537844FB" w14:textId="77777777" w:rsidR="00B95F1A" w:rsidRPr="00110E1F" w:rsidRDefault="00B95F1A" w:rsidP="00110E1F">
            <w:pPr>
              <w:autoSpaceDE w:val="0"/>
              <w:autoSpaceDN w:val="0"/>
              <w:adjustRightInd w:val="0"/>
              <w:jc w:val="center"/>
              <w:rPr>
                <w:rFonts w:ascii="Times New Roman" w:hAnsi="Times New Roman" w:cs="Times New Roman"/>
                <w:b/>
                <w:lang w:val="ro-RO"/>
              </w:rPr>
            </w:pPr>
          </w:p>
        </w:tc>
        <w:tc>
          <w:tcPr>
            <w:tcW w:w="5812" w:type="dxa"/>
            <w:vAlign w:val="center"/>
          </w:tcPr>
          <w:p w14:paraId="47FB27CD" w14:textId="3D2D9550" w:rsidR="00B95F1A" w:rsidRPr="000C7655" w:rsidRDefault="00B95F1A" w:rsidP="002D56AA">
            <w:pPr>
              <w:autoSpaceDE w:val="0"/>
              <w:autoSpaceDN w:val="0"/>
              <w:adjustRightInd w:val="0"/>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vMerge/>
          </w:tcPr>
          <w:p w14:paraId="0932BC6B" w14:textId="77777777" w:rsidR="00B95F1A" w:rsidRPr="00110E1F" w:rsidRDefault="00B95F1A" w:rsidP="00110E1F">
            <w:pPr>
              <w:jc w:val="center"/>
              <w:rPr>
                <w:rFonts w:ascii="Times New Roman" w:hAnsi="Times New Roman" w:cs="Times New Roman"/>
                <w:b/>
                <w:lang w:val="ro-RO"/>
              </w:rPr>
            </w:pPr>
          </w:p>
        </w:tc>
        <w:tc>
          <w:tcPr>
            <w:tcW w:w="6214" w:type="dxa"/>
          </w:tcPr>
          <w:p w14:paraId="7A72F948" w14:textId="1682DDED" w:rsidR="00B95F1A" w:rsidRPr="009B02BE" w:rsidRDefault="00B95F1A" w:rsidP="002D56AA">
            <w:pPr>
              <w:rPr>
                <w:rFonts w:ascii="Times New Roman" w:eastAsia="Times New Roman" w:hAnsi="Times New Roman" w:cs="Times New Roman"/>
                <w:bCs/>
                <w:color w:val="4472C4" w:themeColor="accent1"/>
                <w:lang w:val="ro-RO" w:eastAsia="en-GB"/>
              </w:rPr>
            </w:pPr>
            <w:r w:rsidRPr="009B02BE">
              <w:rPr>
                <w:rFonts w:ascii="Times New Roman" w:eastAsia="Times New Roman" w:hAnsi="Times New Roman" w:cs="Times New Roman"/>
                <w:bCs/>
                <w:color w:val="4472C4" w:themeColor="accent1"/>
                <w:lang w:val="ro-RO" w:eastAsia="en-GB"/>
              </w:rPr>
              <w:t>(8)</w:t>
            </w:r>
            <w:r w:rsidRPr="009B02BE">
              <w:rPr>
                <w:rFonts w:ascii="Times New Roman" w:eastAsia="Times New Roman" w:hAnsi="Times New Roman" w:cs="Times New Roman"/>
                <w:color w:val="4472C4" w:themeColor="accent1"/>
                <w:lang w:val="ro-RO" w:eastAsia="en-GB"/>
              </w:rPr>
              <w:t xml:space="preserve"> În situaţii excepţionale, în care se înregistrează întârzieri în eliberarea, de către instituţia/organizaţia care administrează examenul respectiv, a diplomei menţionate la alin. (7), părintele/reprezentantul legal al candidatului poate depune o adeverinţă care să ateste promovarea examenului, eliberată de respectiva instituţie/organizaţie. </w:t>
            </w:r>
          </w:p>
        </w:tc>
      </w:tr>
      <w:tr w:rsidR="00595AF1" w:rsidRPr="000C7655" w14:paraId="039DD5F4" w14:textId="77777777" w:rsidTr="00110E1F">
        <w:tc>
          <w:tcPr>
            <w:tcW w:w="1271" w:type="dxa"/>
          </w:tcPr>
          <w:p w14:paraId="588BE78A" w14:textId="27CC312C" w:rsidR="00595AF1" w:rsidRPr="00110E1F" w:rsidRDefault="00595AF1"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142</w:t>
            </w:r>
          </w:p>
        </w:tc>
        <w:tc>
          <w:tcPr>
            <w:tcW w:w="5812" w:type="dxa"/>
          </w:tcPr>
          <w:p w14:paraId="0A3E8017" w14:textId="5FD0155C" w:rsidR="00595AF1" w:rsidRPr="000C7655" w:rsidRDefault="00595AF1"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w:t>
            </w:r>
            <w:r w:rsidRPr="00B95F1A">
              <w:rPr>
                <w:rFonts w:ascii="Times New Roman" w:hAnsi="Times New Roman" w:cs="Times New Roman"/>
                <w:color w:val="FF0000"/>
                <w:lang w:val="ro-RO"/>
              </w:rPr>
              <w:t>catedrei de specialitate.</w:t>
            </w:r>
          </w:p>
        </w:tc>
        <w:tc>
          <w:tcPr>
            <w:tcW w:w="1299" w:type="dxa"/>
          </w:tcPr>
          <w:p w14:paraId="1AC49580" w14:textId="164929D1" w:rsidR="00595AF1" w:rsidRPr="00110E1F" w:rsidRDefault="00595AF1" w:rsidP="00110E1F">
            <w:pPr>
              <w:jc w:val="center"/>
              <w:rPr>
                <w:rFonts w:ascii="Times New Roman" w:hAnsi="Times New Roman" w:cs="Times New Roman"/>
                <w:b/>
                <w:lang w:val="ro-RO"/>
              </w:rPr>
            </w:pPr>
            <w:r w:rsidRPr="00110E1F">
              <w:rPr>
                <w:rFonts w:ascii="Times New Roman" w:hAnsi="Times New Roman" w:cs="Times New Roman"/>
                <w:b/>
                <w:lang w:val="ro-RO"/>
              </w:rPr>
              <w:t>Art. 131</w:t>
            </w:r>
          </w:p>
        </w:tc>
        <w:tc>
          <w:tcPr>
            <w:tcW w:w="6214" w:type="dxa"/>
          </w:tcPr>
          <w:p w14:paraId="02A80A3F" w14:textId="385606D6" w:rsidR="00595AF1" w:rsidRPr="009B02BE" w:rsidRDefault="00595AF1" w:rsidP="002D56AA">
            <w:pPr>
              <w:rPr>
                <w:rFonts w:ascii="Times New Roman" w:eastAsia="Times New Roman" w:hAnsi="Times New Roman" w:cs="Times New Roman"/>
                <w:bCs/>
                <w:color w:val="FF0000"/>
                <w:lang w:val="ro-RO" w:eastAsia="en-GB"/>
              </w:rPr>
            </w:pPr>
            <w:r w:rsidRPr="009B02BE">
              <w:rPr>
                <w:rFonts w:ascii="Times New Roman" w:eastAsia="Times New Roman" w:hAnsi="Times New Roman" w:cs="Times New Roman"/>
                <w:bCs/>
                <w:color w:val="000000" w:themeColor="text1"/>
                <w:lang w:val="ro-RO" w:eastAsia="en-GB"/>
              </w:rPr>
              <w:t>(2)</w:t>
            </w:r>
            <w:r w:rsidRPr="009B02BE">
              <w:rPr>
                <w:rFonts w:ascii="Times New Roman" w:eastAsia="Times New Roman" w:hAnsi="Times New Roman" w:cs="Times New Roman"/>
                <w:color w:val="000000" w:themeColor="text1"/>
                <w:lang w:val="ro-RO" w:eastAsia="en-GB"/>
              </w:rPr>
              <w:t xml:space="preserve">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w:t>
            </w:r>
            <w:r w:rsidRPr="009B02BE">
              <w:rPr>
                <w:rFonts w:ascii="Times New Roman" w:eastAsia="Times New Roman" w:hAnsi="Times New Roman" w:cs="Times New Roman"/>
                <w:color w:val="4472C4" w:themeColor="accent1"/>
                <w:lang w:val="ro-RO" w:eastAsia="en-GB"/>
              </w:rPr>
              <w:t>comisiei pentru curriculum. </w:t>
            </w:r>
          </w:p>
        </w:tc>
      </w:tr>
      <w:tr w:rsidR="00B95F1A" w:rsidRPr="000C7655" w14:paraId="78B6E7C2" w14:textId="77777777" w:rsidTr="00110E1F">
        <w:tc>
          <w:tcPr>
            <w:tcW w:w="1271" w:type="dxa"/>
            <w:vMerge w:val="restart"/>
          </w:tcPr>
          <w:p w14:paraId="29CA348C" w14:textId="6DE0B05D" w:rsidR="00B95F1A" w:rsidRPr="00110E1F" w:rsidRDefault="00B95F1A"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146</w:t>
            </w:r>
          </w:p>
        </w:tc>
        <w:tc>
          <w:tcPr>
            <w:tcW w:w="5812" w:type="dxa"/>
          </w:tcPr>
          <w:p w14:paraId="4D4EAA29" w14:textId="530E1F19" w:rsidR="00B95F1A" w:rsidRPr="000C7655" w:rsidRDefault="00B95F1A"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w:t>
            </w:r>
            <w:r w:rsidRPr="00B95F1A">
              <w:rPr>
                <w:rFonts w:ascii="Times New Roman" w:hAnsi="Times New Roman" w:cs="Times New Roman"/>
                <w:color w:val="FF0000"/>
                <w:lang w:val="ro-RO"/>
              </w:rPr>
              <w:t>art. 145 alin. (2)</w:t>
            </w:r>
            <w:r w:rsidRPr="000C7655">
              <w:rPr>
                <w:rFonts w:ascii="Times New Roman" w:hAnsi="Times New Roman" w:cs="Times New Roman"/>
                <w:lang w:val="ro-RO"/>
              </w:rPr>
              <w:t>, când rezultatele se consemnează în catalogul clasei în termen de cinci zile de la afişare.</w:t>
            </w:r>
          </w:p>
        </w:tc>
        <w:tc>
          <w:tcPr>
            <w:tcW w:w="1299" w:type="dxa"/>
          </w:tcPr>
          <w:p w14:paraId="5DE2D5C9" w14:textId="74426605" w:rsidR="00B95F1A"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t>Art. 135</w:t>
            </w:r>
          </w:p>
        </w:tc>
        <w:tc>
          <w:tcPr>
            <w:tcW w:w="6214" w:type="dxa"/>
          </w:tcPr>
          <w:p w14:paraId="623079A0" w14:textId="553A2ABA" w:rsidR="00B95F1A" w:rsidRPr="009B02BE" w:rsidRDefault="00B95F1A" w:rsidP="002D56AA">
            <w:pPr>
              <w:rPr>
                <w:rFonts w:ascii="Times New Roman" w:eastAsia="Times New Roman" w:hAnsi="Times New Roman" w:cs="Times New Roman"/>
                <w:bCs/>
                <w:color w:val="00B050"/>
                <w:lang w:val="ro-RO" w:eastAsia="en-GB"/>
              </w:rPr>
            </w:pPr>
            <w:r w:rsidRPr="009B02BE">
              <w:rPr>
                <w:rFonts w:ascii="Times New Roman" w:eastAsia="Times New Roman" w:hAnsi="Times New Roman" w:cs="Times New Roman"/>
                <w:bCs/>
                <w:lang w:val="ro-RO" w:eastAsia="en-GB"/>
              </w:rPr>
              <w:t>(1)</w:t>
            </w:r>
            <w:r w:rsidRPr="009B02BE">
              <w:rPr>
                <w:rFonts w:ascii="Times New Roman" w:eastAsia="Times New Roman" w:hAnsi="Times New Roman" w:cs="Times New Roman"/>
                <w:lang w:val="ro-RO" w:eastAsia="en-GB"/>
              </w:rPr>
              <w:t xml:space="preserve">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 </w:t>
            </w:r>
            <w:proofErr w:type="spellStart"/>
            <w:r w:rsidRPr="009B02BE">
              <w:rPr>
                <w:rFonts w:ascii="Times New Roman" w:eastAsia="Times New Roman" w:hAnsi="Times New Roman" w:cs="Times New Roman"/>
                <w:lang w:val="ro-RO" w:eastAsia="en-GB"/>
              </w:rPr>
              <w:t>şef</w:t>
            </w:r>
            <w:proofErr w:type="spellEnd"/>
            <w:r w:rsidRPr="009B02BE">
              <w:rPr>
                <w:rFonts w:ascii="Times New Roman" w:eastAsia="Times New Roman" w:hAnsi="Times New Roman" w:cs="Times New Roman"/>
                <w:lang w:val="ro-RO" w:eastAsia="en-GB"/>
              </w:rPr>
              <w:t xml:space="preserve">/secretarul </w:t>
            </w:r>
            <w:proofErr w:type="spellStart"/>
            <w:r w:rsidRPr="009B02BE">
              <w:rPr>
                <w:rFonts w:ascii="Times New Roman" w:eastAsia="Times New Roman" w:hAnsi="Times New Roman" w:cs="Times New Roman"/>
                <w:lang w:val="ro-RO" w:eastAsia="en-GB"/>
              </w:rPr>
              <w:t>unităţii</w:t>
            </w:r>
            <w:proofErr w:type="spellEnd"/>
            <w:r w:rsidRPr="009B02BE">
              <w:rPr>
                <w:rFonts w:ascii="Times New Roman" w:eastAsia="Times New Roman" w:hAnsi="Times New Roman" w:cs="Times New Roman"/>
                <w:lang w:val="ro-RO" w:eastAsia="en-GB"/>
              </w:rPr>
              <w:t xml:space="preserve"> de învăţământ, în termen de maximum 5 zile de la afişarea rezultatelor, dar nu mai târziu de data începerii </w:t>
            </w:r>
            <w:r w:rsidRPr="009B02BE">
              <w:rPr>
                <w:rFonts w:ascii="Times New Roman" w:eastAsia="Times New Roman" w:hAnsi="Times New Roman" w:cs="Times New Roman"/>
                <w:color w:val="000000" w:themeColor="text1"/>
                <w:lang w:val="ro-RO" w:eastAsia="en-GB"/>
              </w:rPr>
              <w:t xml:space="preserve">cursurilor </w:t>
            </w:r>
            <w:r w:rsidRPr="009B02BE">
              <w:rPr>
                <w:rFonts w:ascii="Times New Roman" w:eastAsia="Times New Roman" w:hAnsi="Times New Roman" w:cs="Times New Roman"/>
                <w:lang w:val="ro-RO" w:eastAsia="en-GB"/>
              </w:rPr>
              <w:t xml:space="preserve">noului an şcolar, cu excepţia situaţiilor prevăzute </w:t>
            </w:r>
            <w:r w:rsidRPr="009B02BE">
              <w:rPr>
                <w:rFonts w:ascii="Times New Roman" w:eastAsia="Times New Roman" w:hAnsi="Times New Roman" w:cs="Times New Roman"/>
                <w:color w:val="4472C4" w:themeColor="accent1"/>
                <w:lang w:val="ro-RO" w:eastAsia="en-GB"/>
              </w:rPr>
              <w:t xml:space="preserve">la art. 134 alin. (2), </w:t>
            </w:r>
            <w:r w:rsidRPr="009B02BE">
              <w:rPr>
                <w:rFonts w:ascii="Times New Roman" w:eastAsia="Times New Roman" w:hAnsi="Times New Roman" w:cs="Times New Roman"/>
                <w:lang w:val="ro-RO" w:eastAsia="en-GB"/>
              </w:rPr>
              <w:t>când rezultatele se consemnează în catalogul clasei în termen de 5 zile de la afişare</w:t>
            </w:r>
          </w:p>
        </w:tc>
      </w:tr>
      <w:tr w:rsidR="00B95F1A" w:rsidRPr="000C7655" w14:paraId="5627E9BA" w14:textId="77777777" w:rsidTr="00110E1F">
        <w:tc>
          <w:tcPr>
            <w:tcW w:w="1271" w:type="dxa"/>
            <w:vMerge/>
          </w:tcPr>
          <w:p w14:paraId="5017846E" w14:textId="77777777" w:rsidR="00B95F1A" w:rsidRPr="00110E1F" w:rsidRDefault="00B95F1A" w:rsidP="00110E1F">
            <w:pPr>
              <w:autoSpaceDE w:val="0"/>
              <w:autoSpaceDN w:val="0"/>
              <w:adjustRightInd w:val="0"/>
              <w:jc w:val="center"/>
              <w:rPr>
                <w:rFonts w:ascii="Times New Roman" w:hAnsi="Times New Roman" w:cs="Times New Roman"/>
                <w:b/>
                <w:lang w:val="ro-RO"/>
              </w:rPr>
            </w:pPr>
          </w:p>
        </w:tc>
        <w:tc>
          <w:tcPr>
            <w:tcW w:w="5812" w:type="dxa"/>
          </w:tcPr>
          <w:p w14:paraId="31405D6F" w14:textId="543E74BD" w:rsidR="00B95F1A" w:rsidRPr="000C7655" w:rsidRDefault="00B95F1A"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w:t>
            </w:r>
            <w:r w:rsidRPr="00B95F1A">
              <w:rPr>
                <w:rFonts w:ascii="Times New Roman" w:hAnsi="Times New Roman" w:cs="Times New Roman"/>
                <w:color w:val="FF0000"/>
                <w:lang w:val="ro-RO"/>
              </w:rPr>
              <w:t>art. 145 alin. (2).</w:t>
            </w:r>
          </w:p>
        </w:tc>
        <w:tc>
          <w:tcPr>
            <w:tcW w:w="1299" w:type="dxa"/>
          </w:tcPr>
          <w:p w14:paraId="0D4D2D44" w14:textId="77777777" w:rsidR="00B95F1A" w:rsidRPr="00110E1F" w:rsidRDefault="00B95F1A" w:rsidP="00110E1F">
            <w:pPr>
              <w:jc w:val="center"/>
              <w:rPr>
                <w:rFonts w:ascii="Times New Roman" w:hAnsi="Times New Roman" w:cs="Times New Roman"/>
                <w:b/>
                <w:lang w:val="ro-RO"/>
              </w:rPr>
            </w:pPr>
          </w:p>
        </w:tc>
        <w:tc>
          <w:tcPr>
            <w:tcW w:w="6214" w:type="dxa"/>
          </w:tcPr>
          <w:p w14:paraId="64CE372F" w14:textId="321CC439" w:rsidR="00B95F1A" w:rsidRPr="009B02BE" w:rsidRDefault="00B95F1A" w:rsidP="002D56AA">
            <w:pPr>
              <w:rPr>
                <w:rFonts w:ascii="Times New Roman" w:eastAsia="Times New Roman" w:hAnsi="Times New Roman" w:cs="Times New Roman"/>
                <w:bCs/>
                <w:lang w:val="ro-RO" w:eastAsia="en-GB"/>
              </w:rPr>
            </w:pPr>
            <w:r w:rsidRPr="009B02BE">
              <w:rPr>
                <w:rFonts w:ascii="Times New Roman" w:eastAsia="Times New Roman" w:hAnsi="Times New Roman" w:cs="Times New Roman"/>
                <w:bCs/>
                <w:lang w:val="ro-RO" w:eastAsia="en-GB"/>
              </w:rPr>
              <w:t>(4)</w:t>
            </w:r>
            <w:r w:rsidRPr="009B02BE">
              <w:rPr>
                <w:rFonts w:ascii="Times New Roman" w:eastAsia="Times New Roman" w:hAnsi="Times New Roman" w:cs="Times New Roman"/>
                <w:lang w:val="ro-RO" w:eastAsia="en-GB"/>
              </w:rPr>
              <w:t xml:space="preserve">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w:t>
            </w:r>
            <w:r w:rsidRPr="009B02BE">
              <w:rPr>
                <w:rFonts w:ascii="Times New Roman" w:eastAsia="Times New Roman" w:hAnsi="Times New Roman" w:cs="Times New Roman"/>
                <w:color w:val="000000" w:themeColor="text1"/>
                <w:lang w:val="ro-RO" w:eastAsia="en-GB"/>
              </w:rPr>
              <w:t>la</w:t>
            </w:r>
            <w:r w:rsidRPr="009B02BE">
              <w:rPr>
                <w:rFonts w:ascii="Times New Roman" w:eastAsia="Times New Roman" w:hAnsi="Times New Roman" w:cs="Times New Roman"/>
                <w:color w:val="00B050"/>
                <w:lang w:val="ro-RO" w:eastAsia="en-GB"/>
              </w:rPr>
              <w:t xml:space="preserve"> </w:t>
            </w:r>
            <w:r w:rsidRPr="009B02BE">
              <w:rPr>
                <w:rFonts w:ascii="Times New Roman" w:eastAsia="Times New Roman" w:hAnsi="Times New Roman" w:cs="Times New Roman"/>
                <w:color w:val="4472C4" w:themeColor="accent1"/>
                <w:lang w:val="ro-RO" w:eastAsia="en-GB"/>
              </w:rPr>
              <w:t>art. 134 alin. (2).</w:t>
            </w:r>
          </w:p>
        </w:tc>
      </w:tr>
      <w:tr w:rsidR="00B95F1A" w:rsidRPr="000C7655" w14:paraId="7DAFC2C4" w14:textId="77777777" w:rsidTr="00110E1F">
        <w:tc>
          <w:tcPr>
            <w:tcW w:w="1271" w:type="dxa"/>
          </w:tcPr>
          <w:p w14:paraId="2808B766" w14:textId="3EF98635" w:rsidR="00B95F1A" w:rsidRPr="00110E1F" w:rsidRDefault="00677110"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150</w:t>
            </w:r>
          </w:p>
        </w:tc>
        <w:tc>
          <w:tcPr>
            <w:tcW w:w="5812" w:type="dxa"/>
            <w:vAlign w:val="center"/>
          </w:tcPr>
          <w:p w14:paraId="717095A6" w14:textId="3229A026" w:rsidR="00B95F1A" w:rsidRPr="000C7655" w:rsidRDefault="00B95F1A" w:rsidP="009B02BE">
            <w:pPr>
              <w:autoSpaceDE w:val="0"/>
              <w:autoSpaceDN w:val="0"/>
              <w:adjustRightInd w:val="0"/>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tcPr>
          <w:p w14:paraId="0729FA18" w14:textId="737EEDE3" w:rsidR="00B95F1A"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t>Art. 139</w:t>
            </w:r>
          </w:p>
        </w:tc>
        <w:tc>
          <w:tcPr>
            <w:tcW w:w="6214" w:type="dxa"/>
          </w:tcPr>
          <w:p w14:paraId="706C16B3" w14:textId="2BF2A0C4" w:rsidR="00B95F1A" w:rsidRPr="009B02BE" w:rsidRDefault="00B95F1A" w:rsidP="002D56AA">
            <w:pPr>
              <w:rPr>
                <w:rFonts w:ascii="Times New Roman" w:eastAsia="Times New Roman" w:hAnsi="Times New Roman" w:cs="Times New Roman"/>
                <w:color w:val="4472C4" w:themeColor="accent1"/>
                <w:lang w:val="ro-RO" w:eastAsia="en-GB"/>
              </w:rPr>
            </w:pPr>
            <w:r w:rsidRPr="009B02BE">
              <w:rPr>
                <w:rFonts w:ascii="Times New Roman" w:eastAsia="Times New Roman" w:hAnsi="Times New Roman" w:cs="Times New Roman"/>
                <w:bCs/>
                <w:color w:val="4472C4" w:themeColor="accent1"/>
                <w:lang w:val="ro-RO" w:eastAsia="en-GB"/>
              </w:rPr>
              <w:t>(2)</w:t>
            </w:r>
            <w:r w:rsidRPr="009B02BE">
              <w:rPr>
                <w:rFonts w:ascii="Times New Roman" w:eastAsia="Times New Roman" w:hAnsi="Times New Roman" w:cs="Times New Roman"/>
                <w:color w:val="4472C4" w:themeColor="accent1"/>
                <w:lang w:val="ro-RO" w:eastAsia="en-GB"/>
              </w:rPr>
              <w:t xml:space="preserve"> În învăţământul dual, transferul elevilor de la o grupă/formaţiune de studiu la alta, în aceeaşi unitate de învăţământ, sau de la o unitate de învăţământ la alta nu se poate efectua decât cu </w:t>
            </w:r>
            <w:r w:rsidRPr="009B02BE">
              <w:rPr>
                <w:rFonts w:ascii="Times New Roman" w:eastAsia="Times New Roman" w:hAnsi="Times New Roman" w:cs="Times New Roman"/>
                <w:color w:val="4472C4" w:themeColor="accent1"/>
                <w:lang w:val="ro-RO" w:eastAsia="en-GB"/>
              </w:rPr>
              <w:lastRenderedPageBreak/>
              <w:t xml:space="preserve">avizul operatorului economic.  </w:t>
            </w:r>
          </w:p>
        </w:tc>
      </w:tr>
      <w:tr w:rsidR="00BA3C89" w:rsidRPr="000C7655" w14:paraId="1233730E" w14:textId="77777777" w:rsidTr="00110E1F">
        <w:tc>
          <w:tcPr>
            <w:tcW w:w="1271" w:type="dxa"/>
          </w:tcPr>
          <w:p w14:paraId="33EF7C35" w14:textId="1C725E27" w:rsidR="00BA3C89" w:rsidRPr="00110E1F" w:rsidRDefault="00BA3C89"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lastRenderedPageBreak/>
              <w:t>Art. 151</w:t>
            </w:r>
          </w:p>
        </w:tc>
        <w:tc>
          <w:tcPr>
            <w:tcW w:w="5812" w:type="dxa"/>
          </w:tcPr>
          <w:p w14:paraId="057CC0EB" w14:textId="6FC1E0E8" w:rsidR="00BA3C89" w:rsidRPr="000C7655" w:rsidRDefault="00BA3C89" w:rsidP="009B02BE">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(2) Disciplinele/Modulele la care se susţin examene de diferenţă se stabilesc prin compararea celor două planuri-cadru. Modalităţile de susţinere a acestor diferenţe se stabilesc de către consiliul de administraţie al unităţii de învăţământ şi la propunerea membrilor </w:t>
            </w:r>
            <w:r w:rsidRPr="00B95F1A">
              <w:rPr>
                <w:rFonts w:ascii="Times New Roman" w:hAnsi="Times New Roman" w:cs="Times New Roman"/>
                <w:color w:val="FF0000"/>
                <w:lang w:val="ro-RO"/>
              </w:rPr>
              <w:t>catedrei</w:t>
            </w:r>
            <w:r w:rsidRPr="000C7655">
              <w:rPr>
                <w:rFonts w:ascii="Times New Roman" w:hAnsi="Times New Roman" w:cs="Times New Roman"/>
                <w:lang w:val="ro-RO"/>
              </w:rPr>
              <w:t>.</w:t>
            </w:r>
          </w:p>
        </w:tc>
        <w:tc>
          <w:tcPr>
            <w:tcW w:w="1299" w:type="dxa"/>
          </w:tcPr>
          <w:p w14:paraId="1E01ABAC" w14:textId="1C0ACB68" w:rsidR="00BA3C89"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t>Art. 140</w:t>
            </w:r>
          </w:p>
        </w:tc>
        <w:tc>
          <w:tcPr>
            <w:tcW w:w="6214" w:type="dxa"/>
          </w:tcPr>
          <w:p w14:paraId="4123B715" w14:textId="01525148" w:rsidR="00BA3C89" w:rsidRPr="009B02BE" w:rsidRDefault="00BA3C89" w:rsidP="002D56AA">
            <w:pPr>
              <w:rPr>
                <w:rFonts w:ascii="Times New Roman" w:eastAsia="Times New Roman" w:hAnsi="Times New Roman" w:cs="Times New Roman"/>
                <w:bCs/>
                <w:color w:val="FF0000"/>
                <w:lang w:val="ro-RO" w:eastAsia="en-GB"/>
              </w:rPr>
            </w:pPr>
            <w:r w:rsidRPr="009B02BE">
              <w:rPr>
                <w:rFonts w:ascii="Times New Roman" w:eastAsia="Times New Roman" w:hAnsi="Times New Roman" w:cs="Times New Roman"/>
                <w:bCs/>
                <w:color w:val="000000" w:themeColor="text1"/>
                <w:lang w:val="ro-RO" w:eastAsia="en-GB"/>
              </w:rPr>
              <w:t>(2)</w:t>
            </w:r>
            <w:r w:rsidRPr="009B02BE">
              <w:rPr>
                <w:rFonts w:ascii="Times New Roman" w:eastAsia="Times New Roman" w:hAnsi="Times New Roman" w:cs="Times New Roman"/>
                <w:color w:val="000000" w:themeColor="text1"/>
                <w:lang w:val="ro-RO" w:eastAsia="en-GB"/>
              </w:rPr>
              <w:t xml:space="preserve"> Disciplinele/Modulele la care se susţin examene de diferenţă se stabilesc prin compararea celor două planuri-cadru. Modalităţile de susţinere a acestor diferenţe se stabilesc de către consiliul de administraţie al unităţii de învăţământ şi la propunerea membrilor </w:t>
            </w:r>
            <w:r w:rsidRPr="009B02BE">
              <w:rPr>
                <w:rFonts w:ascii="Times New Roman" w:eastAsia="Times New Roman" w:hAnsi="Times New Roman" w:cs="Times New Roman"/>
                <w:color w:val="4472C4" w:themeColor="accent1"/>
                <w:lang w:val="ro-RO" w:eastAsia="en-GB"/>
              </w:rPr>
              <w:t>comisiei pentru curriculum.</w:t>
            </w:r>
          </w:p>
        </w:tc>
      </w:tr>
      <w:tr w:rsidR="00BA3C89" w:rsidRPr="000C7655" w14:paraId="1E94FBC8" w14:textId="77777777" w:rsidTr="00110E1F">
        <w:tc>
          <w:tcPr>
            <w:tcW w:w="1271" w:type="dxa"/>
          </w:tcPr>
          <w:p w14:paraId="705B4A13" w14:textId="0C301748" w:rsidR="005D27D9" w:rsidRPr="00110E1F" w:rsidRDefault="005D27D9"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152</w:t>
            </w:r>
          </w:p>
          <w:p w14:paraId="6CC350FA" w14:textId="77777777" w:rsidR="00BA3C89" w:rsidRPr="00110E1F" w:rsidRDefault="00BA3C89" w:rsidP="00110E1F">
            <w:pPr>
              <w:autoSpaceDE w:val="0"/>
              <w:autoSpaceDN w:val="0"/>
              <w:adjustRightInd w:val="0"/>
              <w:jc w:val="center"/>
              <w:rPr>
                <w:rFonts w:ascii="Times New Roman" w:hAnsi="Times New Roman" w:cs="Times New Roman"/>
                <w:b/>
                <w:lang w:val="ro-RO"/>
              </w:rPr>
            </w:pPr>
          </w:p>
        </w:tc>
        <w:tc>
          <w:tcPr>
            <w:tcW w:w="5812" w:type="dxa"/>
          </w:tcPr>
          <w:p w14:paraId="60A01CB1" w14:textId="62454707" w:rsidR="005D27D9" w:rsidRPr="000C7655" w:rsidRDefault="005D27D9"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Elevii din învăţământul liceal, din învăţământul profesional şi din învăţământul postliceal se pot transfera, păstrând forma de învăţământ, cu respectarea următoarelor condiţii:</w:t>
            </w:r>
          </w:p>
          <w:p w14:paraId="1C06708C" w14:textId="6E545A2B" w:rsidR="00BA3C89" w:rsidRPr="000C7655" w:rsidRDefault="005D27D9"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a) în cadrul învăţământului liceal, elevii din clasa a IX-a se pot transfera numai după primul semestru, dacă media lor de admitere este cel puţin egală cu media ultimului admis la specializarea la care se solicită transferul; în situaţii medicale deosebite, pe baza avizului comisiei medicale judeţene/a municipiului Bucureşti, acolo unde există, sau a documentelor medicale justificative, elevii din clasa a IX-a a învăţământului liceal pot fi transferaţi şi în cursul primului semestru sau înainte de începerea acestuia, cu respectarea condiţiei de medie menţionate anterior;</w:t>
            </w:r>
          </w:p>
        </w:tc>
        <w:tc>
          <w:tcPr>
            <w:tcW w:w="1299" w:type="dxa"/>
          </w:tcPr>
          <w:p w14:paraId="3E1869BA" w14:textId="652A03AF" w:rsidR="00BA3C89"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t>Art. 141</w:t>
            </w:r>
          </w:p>
        </w:tc>
        <w:tc>
          <w:tcPr>
            <w:tcW w:w="6214" w:type="dxa"/>
          </w:tcPr>
          <w:p w14:paraId="0672AD15" w14:textId="77777777" w:rsidR="008C25E1" w:rsidRPr="009B02BE" w:rsidRDefault="008C25E1" w:rsidP="002D56AA">
            <w:pPr>
              <w:rPr>
                <w:rFonts w:ascii="Times New Roman" w:eastAsia="Times New Roman" w:hAnsi="Times New Roman" w:cs="Times New Roman"/>
                <w:lang w:val="ro-RO" w:eastAsia="en-GB"/>
              </w:rPr>
            </w:pPr>
            <w:r w:rsidRPr="009B02BE">
              <w:rPr>
                <w:rFonts w:ascii="Times New Roman" w:eastAsia="Times New Roman" w:hAnsi="Times New Roman" w:cs="Times New Roman"/>
                <w:bCs/>
                <w:lang w:val="ro-RO" w:eastAsia="en-GB"/>
              </w:rPr>
              <w:t>(1)</w:t>
            </w:r>
            <w:r w:rsidRPr="009B02BE">
              <w:rPr>
                <w:rFonts w:ascii="Times New Roman" w:eastAsia="Times New Roman" w:hAnsi="Times New Roman" w:cs="Times New Roman"/>
                <w:lang w:val="ro-RO" w:eastAsia="en-GB"/>
              </w:rPr>
              <w:t xml:space="preserve"> Elevii din învăţământul liceal, din învăţământul profesional şi din învăţământul postliceal se pot transfera, păstrând forma de învăţământ, cu respectarea următoarelor condiţii:  </w:t>
            </w:r>
          </w:p>
          <w:p w14:paraId="499CC742" w14:textId="1AD52820" w:rsidR="00BA3C89" w:rsidRPr="000C7655" w:rsidRDefault="008C25E1" w:rsidP="002D56AA">
            <w:pPr>
              <w:rPr>
                <w:rFonts w:ascii="Times New Roman" w:eastAsia="Times New Roman" w:hAnsi="Times New Roman" w:cs="Times New Roman"/>
                <w:b/>
                <w:bCs/>
                <w:color w:val="00B050"/>
                <w:lang w:val="ro-RO" w:eastAsia="en-GB"/>
              </w:rPr>
            </w:pPr>
            <w:r w:rsidRPr="009B02BE">
              <w:rPr>
                <w:rFonts w:ascii="Times New Roman" w:eastAsia="Times New Roman" w:hAnsi="Times New Roman" w:cs="Times New Roman"/>
                <w:bCs/>
                <w:lang w:val="ro-RO" w:eastAsia="en-GB"/>
              </w:rPr>
              <w:t>a)</w:t>
            </w:r>
            <w:r w:rsidRPr="009B02BE">
              <w:rPr>
                <w:rFonts w:ascii="Times New Roman" w:eastAsia="Times New Roman" w:hAnsi="Times New Roman" w:cs="Times New Roman"/>
                <w:lang w:val="ro-RO" w:eastAsia="en-GB"/>
              </w:rPr>
              <w:t xml:space="preserve"> în cadrul învăţământului liceal, elevii din clasa a IX-a se pot transfera</w:t>
            </w:r>
            <w:r w:rsidRPr="000C7655">
              <w:rPr>
                <w:rFonts w:ascii="Times New Roman" w:eastAsia="Times New Roman" w:hAnsi="Times New Roman" w:cs="Times New Roman"/>
                <w:lang w:val="ro-RO" w:eastAsia="en-GB"/>
              </w:rPr>
              <w:t xml:space="preserve"> numai după primul semestru, dacă media lor de admitere este cel puţin egală cu media ultimului admis la specializarea la care se solicită transferul; în situaţii medicale deosebite, pe baza avizului comisiei medicale judeţene/a municipiului Bucureşti, acolo unde există, sau a documentelor medicale justificative </w:t>
            </w:r>
            <w:r w:rsidRPr="00B95F1A">
              <w:rPr>
                <w:rFonts w:ascii="Times New Roman" w:eastAsia="Times New Roman" w:hAnsi="Times New Roman" w:cs="Times New Roman"/>
                <w:color w:val="4472C4" w:themeColor="accent1"/>
                <w:lang w:val="ro-RO" w:eastAsia="en-GB"/>
              </w:rPr>
              <w:t xml:space="preserve">şi în situaţiile excepţionale prevăzute la art. 144 alin. (4), </w:t>
            </w:r>
            <w:r w:rsidRPr="000C7655">
              <w:rPr>
                <w:rFonts w:ascii="Times New Roman" w:eastAsia="Times New Roman" w:hAnsi="Times New Roman" w:cs="Times New Roman"/>
                <w:lang w:val="ro-RO" w:eastAsia="en-GB"/>
              </w:rPr>
              <w:t xml:space="preserve">elevii din clasa a IX-a a învăţământului liceal pot fi transferaţi şi în cursul primului semestru sau înainte de începerea acestuia, cu respectarea condiţiei de medie menţionate </w:t>
            </w:r>
            <w:r w:rsidRPr="00B95F1A">
              <w:rPr>
                <w:rFonts w:ascii="Times New Roman" w:eastAsia="Times New Roman" w:hAnsi="Times New Roman" w:cs="Times New Roman"/>
                <w:color w:val="000000" w:themeColor="text1"/>
                <w:lang w:val="ro-RO" w:eastAsia="en-GB"/>
              </w:rPr>
              <w:t xml:space="preserve">anterior </w:t>
            </w:r>
            <w:r w:rsidRPr="00B95F1A">
              <w:rPr>
                <w:rFonts w:ascii="Times New Roman" w:eastAsia="Times New Roman" w:hAnsi="Times New Roman" w:cs="Times New Roman"/>
                <w:color w:val="4472C4" w:themeColor="accent1"/>
                <w:lang w:val="ro-RO" w:eastAsia="en-GB"/>
              </w:rPr>
              <w:t>şi în limita efectivelor maxime la clasă, stabilite de lege;</w:t>
            </w:r>
          </w:p>
        </w:tc>
      </w:tr>
      <w:tr w:rsidR="00B95F1A" w:rsidRPr="000C7655" w14:paraId="11A53CD6" w14:textId="77777777" w:rsidTr="00110E1F">
        <w:tc>
          <w:tcPr>
            <w:tcW w:w="1271" w:type="dxa"/>
          </w:tcPr>
          <w:p w14:paraId="59FAA283" w14:textId="67A864EA" w:rsidR="00B95F1A" w:rsidRPr="00110E1F" w:rsidRDefault="005B117F"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158</w:t>
            </w:r>
          </w:p>
        </w:tc>
        <w:tc>
          <w:tcPr>
            <w:tcW w:w="5812" w:type="dxa"/>
            <w:vAlign w:val="center"/>
          </w:tcPr>
          <w:p w14:paraId="7F3957AC" w14:textId="30421729" w:rsidR="00B95F1A" w:rsidRPr="000C7655" w:rsidRDefault="00B95F1A" w:rsidP="009B02BE">
            <w:pPr>
              <w:autoSpaceDE w:val="0"/>
              <w:autoSpaceDN w:val="0"/>
              <w:adjustRightInd w:val="0"/>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tcPr>
          <w:p w14:paraId="55E56AC1" w14:textId="757CD849" w:rsidR="00B95F1A"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t>Art. 147</w:t>
            </w:r>
          </w:p>
        </w:tc>
        <w:tc>
          <w:tcPr>
            <w:tcW w:w="6214" w:type="dxa"/>
          </w:tcPr>
          <w:p w14:paraId="5D3D3EF6" w14:textId="51826A85" w:rsidR="00B95F1A" w:rsidRPr="00B95F1A" w:rsidRDefault="00B95F1A" w:rsidP="002D56AA">
            <w:pPr>
              <w:rPr>
                <w:rFonts w:ascii="Times New Roman" w:eastAsia="Times New Roman" w:hAnsi="Times New Roman" w:cs="Times New Roman"/>
                <w:b/>
                <w:bCs/>
                <w:color w:val="4472C4" w:themeColor="accent1"/>
                <w:lang w:val="ro-RO" w:eastAsia="en-GB"/>
              </w:rPr>
            </w:pPr>
            <w:r w:rsidRPr="00B95F1A">
              <w:rPr>
                <w:rFonts w:ascii="Times New Roman" w:eastAsia="Times New Roman" w:hAnsi="Times New Roman" w:cs="Times New Roman"/>
                <w:b/>
                <w:bCs/>
                <w:color w:val="4472C4" w:themeColor="accent1"/>
                <w:lang w:val="ro-RO" w:eastAsia="en-GB"/>
              </w:rPr>
              <w:t>(3)</w:t>
            </w:r>
            <w:r w:rsidRPr="00B95F1A">
              <w:rPr>
                <w:rFonts w:ascii="Times New Roman" w:eastAsia="Times New Roman" w:hAnsi="Times New Roman" w:cs="Times New Roman"/>
                <w:color w:val="4472C4" w:themeColor="accent1"/>
                <w:lang w:val="ro-RO" w:eastAsia="en-GB"/>
              </w:rPr>
              <w:t xml:space="preserve"> Elevii din învăţământul liceal preuniversitar cu profil pedagogic se pot transfera în condiţiile stabilite de prezentul regulament, precum şi de regulamentul specific de organizare şi funcţionare. </w:t>
            </w:r>
          </w:p>
        </w:tc>
      </w:tr>
      <w:tr w:rsidR="00B95F1A" w:rsidRPr="000C7655" w14:paraId="520BFE56" w14:textId="77777777" w:rsidTr="00110E1F">
        <w:tc>
          <w:tcPr>
            <w:tcW w:w="1271" w:type="dxa"/>
          </w:tcPr>
          <w:p w14:paraId="3D1AD8ED" w14:textId="42344717" w:rsidR="00B95F1A" w:rsidRPr="00110E1F" w:rsidRDefault="005B117F"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173</w:t>
            </w:r>
          </w:p>
        </w:tc>
        <w:tc>
          <w:tcPr>
            <w:tcW w:w="5812" w:type="dxa"/>
            <w:vAlign w:val="center"/>
          </w:tcPr>
          <w:p w14:paraId="4A00D1E4" w14:textId="21DFD97E" w:rsidR="00B95F1A" w:rsidRPr="000C7655" w:rsidRDefault="00B95F1A" w:rsidP="009B02BE">
            <w:pPr>
              <w:autoSpaceDE w:val="0"/>
              <w:autoSpaceDN w:val="0"/>
              <w:adjustRightInd w:val="0"/>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tcPr>
          <w:p w14:paraId="1C80F0D8" w14:textId="4EA4FE60" w:rsidR="00B95F1A" w:rsidRPr="00110E1F" w:rsidRDefault="00B95F1A" w:rsidP="00110E1F">
            <w:pPr>
              <w:jc w:val="center"/>
              <w:rPr>
                <w:rFonts w:ascii="Times New Roman" w:hAnsi="Times New Roman" w:cs="Times New Roman"/>
                <w:b/>
                <w:lang w:val="ro-RO"/>
              </w:rPr>
            </w:pPr>
            <w:r w:rsidRPr="00110E1F">
              <w:rPr>
                <w:rFonts w:ascii="Times New Roman" w:hAnsi="Times New Roman" w:cs="Times New Roman"/>
                <w:b/>
                <w:lang w:val="ro-RO"/>
              </w:rPr>
              <w:t>Art. 162</w:t>
            </w:r>
          </w:p>
        </w:tc>
        <w:tc>
          <w:tcPr>
            <w:tcW w:w="6214" w:type="dxa"/>
          </w:tcPr>
          <w:p w14:paraId="19A46038" w14:textId="1D71A292" w:rsidR="00B95F1A" w:rsidRPr="00B95F1A" w:rsidRDefault="00B95F1A" w:rsidP="002D56AA">
            <w:pPr>
              <w:tabs>
                <w:tab w:val="left" w:pos="0"/>
                <w:tab w:val="left" w:pos="265"/>
              </w:tabs>
              <w:rPr>
                <w:rFonts w:ascii="Times New Roman" w:eastAsia="Times New Roman" w:hAnsi="Times New Roman" w:cs="Times New Roman"/>
                <w:b/>
                <w:bCs/>
                <w:color w:val="4472C4" w:themeColor="accent1"/>
                <w:lang w:val="ro-RO" w:eastAsia="en-GB"/>
              </w:rPr>
            </w:pPr>
            <w:r w:rsidRPr="00B95F1A">
              <w:rPr>
                <w:rFonts w:ascii="Times New Roman" w:eastAsia="Times New Roman" w:hAnsi="Times New Roman" w:cs="Times New Roman"/>
                <w:b/>
                <w:bCs/>
                <w:color w:val="4472C4" w:themeColor="accent1"/>
                <w:lang w:val="ro-RO" w:eastAsia="en-GB"/>
              </w:rPr>
              <w:t>(10)</w:t>
            </w:r>
            <w:r>
              <w:rPr>
                <w:rFonts w:ascii="Times New Roman" w:eastAsia="Times New Roman" w:hAnsi="Times New Roman" w:cs="Times New Roman"/>
                <w:b/>
                <w:bCs/>
                <w:color w:val="4472C4" w:themeColor="accent1"/>
                <w:lang w:val="ro-RO" w:eastAsia="en-GB"/>
              </w:rPr>
              <w:t xml:space="preserve"> </w:t>
            </w:r>
            <w:r w:rsidRPr="00B95F1A">
              <w:rPr>
                <w:rFonts w:ascii="Times New Roman" w:eastAsia="Times New Roman" w:hAnsi="Times New Roman" w:cs="Times New Roman"/>
                <w:color w:val="4472C4" w:themeColor="accent1"/>
                <w:lang w:val="ro-RO" w:eastAsia="en-GB"/>
              </w:rPr>
              <w:t xml:space="preserve">Părintele sau reprezentantul legal al </w:t>
            </w:r>
            <w:proofErr w:type="spellStart"/>
            <w:r w:rsidRPr="00B95F1A">
              <w:rPr>
                <w:rFonts w:ascii="Times New Roman" w:eastAsia="Times New Roman" w:hAnsi="Times New Roman" w:cs="Times New Roman"/>
                <w:color w:val="4472C4" w:themeColor="accent1"/>
                <w:lang w:val="ro-RO" w:eastAsia="en-GB"/>
              </w:rPr>
              <w:t>antepreşcolarului</w:t>
            </w:r>
            <w:proofErr w:type="spellEnd"/>
            <w:r w:rsidRPr="00B95F1A">
              <w:rPr>
                <w:rFonts w:ascii="Times New Roman" w:eastAsia="Times New Roman" w:hAnsi="Times New Roman" w:cs="Times New Roman"/>
                <w:color w:val="4472C4" w:themeColor="accent1"/>
                <w:lang w:val="ro-RO" w:eastAsia="en-GB"/>
              </w:rPr>
              <w:t>/</w:t>
            </w:r>
            <w:r>
              <w:rPr>
                <w:rFonts w:ascii="Times New Roman" w:eastAsia="Times New Roman" w:hAnsi="Times New Roman" w:cs="Times New Roman"/>
                <w:color w:val="4472C4" w:themeColor="accent1"/>
                <w:lang w:val="ro-RO" w:eastAsia="en-GB"/>
              </w:rPr>
              <w:t xml:space="preserve"> </w:t>
            </w:r>
            <w:proofErr w:type="spellStart"/>
            <w:r w:rsidRPr="00B95F1A">
              <w:rPr>
                <w:rFonts w:ascii="Times New Roman" w:eastAsia="Times New Roman" w:hAnsi="Times New Roman" w:cs="Times New Roman"/>
                <w:color w:val="4472C4" w:themeColor="accent1"/>
                <w:lang w:val="ro-RO" w:eastAsia="en-GB"/>
              </w:rPr>
              <w:t>preşcolarului</w:t>
            </w:r>
            <w:proofErr w:type="spellEnd"/>
            <w:r w:rsidRPr="00B95F1A">
              <w:rPr>
                <w:rFonts w:ascii="Times New Roman" w:eastAsia="Times New Roman" w:hAnsi="Times New Roman" w:cs="Times New Roman"/>
                <w:color w:val="4472C4" w:themeColor="accent1"/>
                <w:lang w:val="ro-RO" w:eastAsia="en-GB"/>
              </w:rPr>
              <w:t xml:space="preserve">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tc>
      </w:tr>
      <w:tr w:rsidR="004F0BA4" w:rsidRPr="000C7655" w14:paraId="1091E49C" w14:textId="77777777" w:rsidTr="00110E1F">
        <w:tc>
          <w:tcPr>
            <w:tcW w:w="1271" w:type="dxa"/>
            <w:vMerge w:val="restart"/>
          </w:tcPr>
          <w:p w14:paraId="75A6027D" w14:textId="5A5A16DE" w:rsidR="004F0BA4" w:rsidRPr="00110E1F" w:rsidRDefault="004F0BA4"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178</w:t>
            </w:r>
          </w:p>
        </w:tc>
        <w:tc>
          <w:tcPr>
            <w:tcW w:w="5812" w:type="dxa"/>
          </w:tcPr>
          <w:p w14:paraId="7CBA777B" w14:textId="05B445FE" w:rsidR="004F0BA4" w:rsidRPr="000C7655" w:rsidRDefault="004F0BA4"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4) Consiliul de conducere al comitetul de părinţi pe grupă/clasă se compune din 3 persoane: un preşedinte şi 2 membri. În prima şedinţă după alegere, membrii comitetului decid responsabilităţile fiecăruia, pe care le comunică educatorului-</w:t>
            </w:r>
            <w:proofErr w:type="spellStart"/>
            <w:r w:rsidRPr="000C7655">
              <w:rPr>
                <w:rFonts w:ascii="Times New Roman" w:hAnsi="Times New Roman" w:cs="Times New Roman"/>
                <w:lang w:val="ro-RO"/>
              </w:rPr>
              <w:t>puericultor</w:t>
            </w:r>
            <w:proofErr w:type="spellEnd"/>
            <w:r w:rsidRPr="000C7655">
              <w:rPr>
                <w:rFonts w:ascii="Times New Roman" w:hAnsi="Times New Roman" w:cs="Times New Roman"/>
                <w:lang w:val="ro-RO"/>
              </w:rPr>
              <w:t>/</w:t>
            </w:r>
            <w:r>
              <w:rPr>
                <w:rFonts w:ascii="Times New Roman" w:hAnsi="Times New Roman" w:cs="Times New Roman"/>
                <w:lang w:val="ro-RO"/>
              </w:rPr>
              <w:t xml:space="preserve"> </w:t>
            </w:r>
            <w:r w:rsidRPr="000C7655">
              <w:rPr>
                <w:rFonts w:ascii="Times New Roman" w:hAnsi="Times New Roman" w:cs="Times New Roman"/>
                <w:lang w:val="ro-RO"/>
              </w:rPr>
              <w:t xml:space="preserve">profesorului pentru </w:t>
            </w:r>
            <w:proofErr w:type="spellStart"/>
            <w:r w:rsidRPr="000C7655">
              <w:rPr>
                <w:rFonts w:ascii="Times New Roman" w:hAnsi="Times New Roman" w:cs="Times New Roman"/>
                <w:lang w:val="ro-RO"/>
              </w:rPr>
              <w:t>învăţământul</w:t>
            </w:r>
            <w:proofErr w:type="spellEnd"/>
            <w:r w:rsidRPr="000C7655">
              <w:rPr>
                <w:rFonts w:ascii="Times New Roman" w:hAnsi="Times New Roman" w:cs="Times New Roman"/>
                <w:lang w:val="ro-RO"/>
              </w:rPr>
              <w:t xml:space="preserve"> </w:t>
            </w:r>
            <w:proofErr w:type="spellStart"/>
            <w:r w:rsidRPr="000C7655">
              <w:rPr>
                <w:rFonts w:ascii="Times New Roman" w:hAnsi="Times New Roman" w:cs="Times New Roman"/>
                <w:lang w:val="ro-RO"/>
              </w:rPr>
              <w:t>antepreşcolar</w:t>
            </w:r>
            <w:proofErr w:type="spellEnd"/>
            <w:r w:rsidRPr="000C7655">
              <w:rPr>
                <w:rFonts w:ascii="Times New Roman" w:hAnsi="Times New Roman" w:cs="Times New Roman"/>
                <w:lang w:val="ro-RO"/>
              </w:rPr>
              <w:t>/</w:t>
            </w:r>
            <w:r>
              <w:rPr>
                <w:rFonts w:ascii="Times New Roman" w:hAnsi="Times New Roman" w:cs="Times New Roman"/>
                <w:lang w:val="ro-RO"/>
              </w:rPr>
              <w:t xml:space="preserve"> </w:t>
            </w:r>
            <w:proofErr w:type="spellStart"/>
            <w:r w:rsidRPr="000C7655">
              <w:rPr>
                <w:rFonts w:ascii="Times New Roman" w:hAnsi="Times New Roman" w:cs="Times New Roman"/>
                <w:lang w:val="ro-RO"/>
              </w:rPr>
              <w:t>preşcolar</w:t>
            </w:r>
            <w:proofErr w:type="spellEnd"/>
            <w:r w:rsidRPr="000C7655">
              <w:rPr>
                <w:rFonts w:ascii="Times New Roman" w:hAnsi="Times New Roman" w:cs="Times New Roman"/>
                <w:lang w:val="ro-RO"/>
              </w:rPr>
              <w:t>/</w:t>
            </w:r>
            <w:r>
              <w:rPr>
                <w:rFonts w:ascii="Times New Roman" w:hAnsi="Times New Roman" w:cs="Times New Roman"/>
                <w:lang w:val="ro-RO"/>
              </w:rPr>
              <w:t xml:space="preserve"> </w:t>
            </w:r>
            <w:r w:rsidRPr="000C7655">
              <w:rPr>
                <w:rFonts w:ascii="Times New Roman" w:hAnsi="Times New Roman" w:cs="Times New Roman"/>
                <w:lang w:val="ro-RO"/>
              </w:rPr>
              <w:t>primar/</w:t>
            </w:r>
            <w:r>
              <w:rPr>
                <w:rFonts w:ascii="Times New Roman" w:hAnsi="Times New Roman" w:cs="Times New Roman"/>
                <w:lang w:val="ro-RO"/>
              </w:rPr>
              <w:t xml:space="preserve"> </w:t>
            </w:r>
            <w:r w:rsidRPr="000C7655">
              <w:rPr>
                <w:rFonts w:ascii="Times New Roman" w:hAnsi="Times New Roman" w:cs="Times New Roman"/>
                <w:lang w:val="ro-RO"/>
              </w:rPr>
              <w:t>profesorului diriginte.</w:t>
            </w:r>
          </w:p>
        </w:tc>
        <w:tc>
          <w:tcPr>
            <w:tcW w:w="1299" w:type="dxa"/>
            <w:vMerge w:val="restart"/>
          </w:tcPr>
          <w:p w14:paraId="1886B67A" w14:textId="0244B191" w:rsidR="004F0BA4" w:rsidRPr="00110E1F" w:rsidRDefault="004F0BA4" w:rsidP="00110E1F">
            <w:pPr>
              <w:jc w:val="center"/>
              <w:rPr>
                <w:rFonts w:ascii="Times New Roman" w:hAnsi="Times New Roman" w:cs="Times New Roman"/>
                <w:b/>
                <w:lang w:val="ro-RO"/>
              </w:rPr>
            </w:pPr>
            <w:r w:rsidRPr="00110E1F">
              <w:rPr>
                <w:rFonts w:ascii="Times New Roman" w:hAnsi="Times New Roman" w:cs="Times New Roman"/>
                <w:b/>
                <w:lang w:val="ro-RO"/>
              </w:rPr>
              <w:t>Art. 167</w:t>
            </w:r>
          </w:p>
        </w:tc>
        <w:tc>
          <w:tcPr>
            <w:tcW w:w="6214" w:type="dxa"/>
          </w:tcPr>
          <w:p w14:paraId="0313257D" w14:textId="53F3220B" w:rsidR="004F0BA4" w:rsidRPr="009B02BE" w:rsidRDefault="004F0BA4" w:rsidP="002D56AA">
            <w:pPr>
              <w:rPr>
                <w:rFonts w:ascii="Times New Roman" w:eastAsia="Times New Roman" w:hAnsi="Times New Roman" w:cs="Times New Roman"/>
                <w:bCs/>
                <w:color w:val="FF0000"/>
                <w:lang w:val="ro-RO" w:eastAsia="en-GB"/>
              </w:rPr>
            </w:pPr>
            <w:r w:rsidRPr="009B02BE">
              <w:rPr>
                <w:rFonts w:ascii="Times New Roman" w:eastAsia="Times New Roman" w:hAnsi="Times New Roman" w:cs="Times New Roman"/>
                <w:bCs/>
                <w:color w:val="00B050"/>
                <w:lang w:val="ro-RO" w:eastAsia="en-GB"/>
              </w:rPr>
              <w:t>(4)</w:t>
            </w:r>
            <w:r w:rsidRPr="009B02BE">
              <w:rPr>
                <w:rFonts w:ascii="Times New Roman" w:eastAsia="Times New Roman" w:hAnsi="Times New Roman" w:cs="Times New Roman"/>
                <w:color w:val="00B050"/>
                <w:lang w:val="ro-RO" w:eastAsia="en-GB"/>
              </w:rPr>
              <w:t xml:space="preserve"> Comitetul de părinţi pe grupă/clasă </w:t>
            </w:r>
            <w:r w:rsidRPr="009B02BE">
              <w:rPr>
                <w:rFonts w:ascii="Times New Roman" w:eastAsia="Times New Roman" w:hAnsi="Times New Roman" w:cs="Times New Roman"/>
                <w:lang w:val="ro-RO" w:eastAsia="en-GB"/>
              </w:rPr>
              <w:t>se compune din 3 persoane: un preşedinte şi 2 membri. În prima şedinţă după alegere, membrii comitetului decid responsabilităţile fiecăruia, pe care le comunică educatorului-</w:t>
            </w:r>
            <w:proofErr w:type="spellStart"/>
            <w:r w:rsidRPr="009B02BE">
              <w:rPr>
                <w:rFonts w:ascii="Times New Roman" w:eastAsia="Times New Roman" w:hAnsi="Times New Roman" w:cs="Times New Roman"/>
                <w:lang w:val="ro-RO" w:eastAsia="en-GB"/>
              </w:rPr>
              <w:t>puericultor</w:t>
            </w:r>
            <w:proofErr w:type="spellEnd"/>
            <w:r w:rsidRPr="009B02BE">
              <w:rPr>
                <w:rFonts w:ascii="Times New Roman" w:eastAsia="Times New Roman" w:hAnsi="Times New Roman" w:cs="Times New Roman"/>
                <w:lang w:val="ro-RO" w:eastAsia="en-GB"/>
              </w:rPr>
              <w:t xml:space="preserve">/ profesorului pentru </w:t>
            </w:r>
            <w:proofErr w:type="spellStart"/>
            <w:r w:rsidRPr="009B02BE">
              <w:rPr>
                <w:rFonts w:ascii="Times New Roman" w:eastAsia="Times New Roman" w:hAnsi="Times New Roman" w:cs="Times New Roman"/>
                <w:lang w:val="ro-RO" w:eastAsia="en-GB"/>
              </w:rPr>
              <w:t>învăţământul</w:t>
            </w:r>
            <w:proofErr w:type="spellEnd"/>
            <w:r w:rsidRPr="009B02BE">
              <w:rPr>
                <w:rFonts w:ascii="Times New Roman" w:eastAsia="Times New Roman" w:hAnsi="Times New Roman" w:cs="Times New Roman"/>
                <w:lang w:val="ro-RO" w:eastAsia="en-GB"/>
              </w:rPr>
              <w:t xml:space="preserve"> </w:t>
            </w:r>
            <w:proofErr w:type="spellStart"/>
            <w:r w:rsidRPr="009B02BE">
              <w:rPr>
                <w:rFonts w:ascii="Times New Roman" w:eastAsia="Times New Roman" w:hAnsi="Times New Roman" w:cs="Times New Roman"/>
                <w:lang w:val="ro-RO" w:eastAsia="en-GB"/>
              </w:rPr>
              <w:t>antepreşcolar</w:t>
            </w:r>
            <w:proofErr w:type="spellEnd"/>
            <w:r w:rsidRPr="009B02BE">
              <w:rPr>
                <w:rFonts w:ascii="Times New Roman" w:eastAsia="Times New Roman" w:hAnsi="Times New Roman" w:cs="Times New Roman"/>
                <w:lang w:val="ro-RO" w:eastAsia="en-GB"/>
              </w:rPr>
              <w:t xml:space="preserve">/ </w:t>
            </w:r>
            <w:proofErr w:type="spellStart"/>
            <w:r w:rsidRPr="009B02BE">
              <w:rPr>
                <w:rFonts w:ascii="Times New Roman" w:eastAsia="Times New Roman" w:hAnsi="Times New Roman" w:cs="Times New Roman"/>
                <w:lang w:val="ro-RO" w:eastAsia="en-GB"/>
              </w:rPr>
              <w:t>preşcolar</w:t>
            </w:r>
            <w:proofErr w:type="spellEnd"/>
            <w:r w:rsidRPr="009B02BE">
              <w:rPr>
                <w:rFonts w:ascii="Times New Roman" w:eastAsia="Times New Roman" w:hAnsi="Times New Roman" w:cs="Times New Roman"/>
                <w:lang w:val="ro-RO" w:eastAsia="en-GB"/>
              </w:rPr>
              <w:t>/ primar/ profesorului diriginte.</w:t>
            </w:r>
          </w:p>
        </w:tc>
      </w:tr>
      <w:tr w:rsidR="004F0BA4" w:rsidRPr="000C7655" w14:paraId="5CA58E67" w14:textId="77777777" w:rsidTr="00110E1F">
        <w:tc>
          <w:tcPr>
            <w:tcW w:w="1271" w:type="dxa"/>
            <w:vMerge/>
          </w:tcPr>
          <w:p w14:paraId="019B8BF2" w14:textId="77777777" w:rsidR="004F0BA4" w:rsidRPr="00110E1F" w:rsidRDefault="004F0BA4" w:rsidP="00110E1F">
            <w:pPr>
              <w:autoSpaceDE w:val="0"/>
              <w:autoSpaceDN w:val="0"/>
              <w:adjustRightInd w:val="0"/>
              <w:jc w:val="center"/>
              <w:rPr>
                <w:rFonts w:ascii="Times New Roman" w:hAnsi="Times New Roman" w:cs="Times New Roman"/>
                <w:b/>
                <w:lang w:val="ro-RO"/>
              </w:rPr>
            </w:pPr>
          </w:p>
        </w:tc>
        <w:tc>
          <w:tcPr>
            <w:tcW w:w="5812" w:type="dxa"/>
          </w:tcPr>
          <w:p w14:paraId="4754671B" w14:textId="660CC1E5" w:rsidR="004F0BA4" w:rsidRPr="000C7655" w:rsidRDefault="004F0BA4"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(5) Consiliul de conducere al comitetului de părinţi pe </w:t>
            </w:r>
            <w:r w:rsidRPr="000C7655">
              <w:rPr>
                <w:rFonts w:ascii="Times New Roman" w:hAnsi="Times New Roman" w:cs="Times New Roman"/>
                <w:lang w:val="ro-RO"/>
              </w:rPr>
              <w:lastRenderedPageBreak/>
              <w:t xml:space="preserve">grupă/clasă reprezintă interesele părinţilor, </w:t>
            </w:r>
            <w:r w:rsidRPr="004F0BA4">
              <w:rPr>
                <w:rFonts w:ascii="Times New Roman" w:hAnsi="Times New Roman" w:cs="Times New Roman"/>
                <w:color w:val="FF0000"/>
                <w:lang w:val="ro-RO"/>
              </w:rPr>
              <w:t xml:space="preserve">tutorilor sau susţinătorilor </w:t>
            </w:r>
            <w:r w:rsidRPr="000C7655">
              <w:rPr>
                <w:rFonts w:ascii="Times New Roman" w:hAnsi="Times New Roman" w:cs="Times New Roman"/>
                <w:lang w:val="ro-RO"/>
              </w:rPr>
              <w:t xml:space="preserve">legali ai copiilor/elevilor clasei în adunarea generală a părinţilor, </w:t>
            </w:r>
            <w:r w:rsidRPr="004F0BA4">
              <w:rPr>
                <w:rFonts w:ascii="Times New Roman" w:hAnsi="Times New Roman" w:cs="Times New Roman"/>
                <w:color w:val="FF0000"/>
                <w:lang w:val="ro-RO"/>
              </w:rPr>
              <w:t xml:space="preserve">tutorilor sau susţinătorilor </w:t>
            </w:r>
            <w:r w:rsidRPr="000C7655">
              <w:rPr>
                <w:rFonts w:ascii="Times New Roman" w:hAnsi="Times New Roman" w:cs="Times New Roman"/>
                <w:lang w:val="ro-RO"/>
              </w:rPr>
              <w:t>legali, în consiliul profesoral, în consiliul clasei şi în relaţiile cu echipa managerială.</w:t>
            </w:r>
          </w:p>
        </w:tc>
        <w:tc>
          <w:tcPr>
            <w:tcW w:w="1299" w:type="dxa"/>
            <w:vMerge/>
          </w:tcPr>
          <w:p w14:paraId="0C044663" w14:textId="77777777" w:rsidR="004F0BA4" w:rsidRPr="00110E1F" w:rsidRDefault="004F0BA4" w:rsidP="00110E1F">
            <w:pPr>
              <w:jc w:val="center"/>
              <w:rPr>
                <w:rFonts w:ascii="Times New Roman" w:hAnsi="Times New Roman" w:cs="Times New Roman"/>
                <w:b/>
                <w:lang w:val="ro-RO"/>
              </w:rPr>
            </w:pPr>
          </w:p>
        </w:tc>
        <w:tc>
          <w:tcPr>
            <w:tcW w:w="6214" w:type="dxa"/>
          </w:tcPr>
          <w:p w14:paraId="1B0CFF29" w14:textId="06A28EC9" w:rsidR="004F0BA4" w:rsidRPr="009B02BE" w:rsidRDefault="004F0BA4" w:rsidP="002D56AA">
            <w:pPr>
              <w:rPr>
                <w:rFonts w:ascii="Times New Roman" w:eastAsia="Times New Roman" w:hAnsi="Times New Roman" w:cs="Times New Roman"/>
                <w:lang w:val="ro-RO" w:eastAsia="en-GB"/>
              </w:rPr>
            </w:pPr>
            <w:r w:rsidRPr="009B02BE">
              <w:rPr>
                <w:rFonts w:ascii="Times New Roman" w:eastAsia="Times New Roman" w:hAnsi="Times New Roman" w:cs="Times New Roman"/>
                <w:bCs/>
                <w:color w:val="00B050"/>
                <w:lang w:val="ro-RO" w:eastAsia="en-GB"/>
              </w:rPr>
              <w:t>(5)</w:t>
            </w:r>
            <w:r w:rsidRPr="009B02BE">
              <w:rPr>
                <w:rFonts w:ascii="Times New Roman" w:eastAsia="Times New Roman" w:hAnsi="Times New Roman" w:cs="Times New Roman"/>
                <w:color w:val="00B050"/>
                <w:lang w:val="ro-RO" w:eastAsia="en-GB"/>
              </w:rPr>
              <w:t xml:space="preserve"> Comitetul de părinţi pe grupă/clasă </w:t>
            </w:r>
            <w:r w:rsidRPr="009B02BE">
              <w:rPr>
                <w:rFonts w:ascii="Times New Roman" w:eastAsia="Times New Roman" w:hAnsi="Times New Roman" w:cs="Times New Roman"/>
                <w:color w:val="000000" w:themeColor="text1"/>
                <w:lang w:val="ro-RO" w:eastAsia="en-GB"/>
              </w:rPr>
              <w:t xml:space="preserve">reprezintă interesele </w:t>
            </w:r>
            <w:r w:rsidRPr="009B02BE">
              <w:rPr>
                <w:rFonts w:ascii="Times New Roman" w:eastAsia="Times New Roman" w:hAnsi="Times New Roman" w:cs="Times New Roman"/>
                <w:color w:val="000000" w:themeColor="text1"/>
                <w:lang w:val="ro-RO" w:eastAsia="en-GB"/>
              </w:rPr>
              <w:lastRenderedPageBreak/>
              <w:t xml:space="preserve">părinţilor </w:t>
            </w:r>
            <w:r w:rsidRPr="009B02BE">
              <w:rPr>
                <w:rFonts w:ascii="Times New Roman" w:eastAsia="Times New Roman" w:hAnsi="Times New Roman" w:cs="Times New Roman"/>
                <w:color w:val="4472C4" w:themeColor="accent1"/>
                <w:lang w:val="ro-RO" w:eastAsia="en-GB"/>
              </w:rPr>
              <w:t xml:space="preserve">sau ale reprezentanţilor </w:t>
            </w:r>
            <w:r w:rsidRPr="009B02BE">
              <w:rPr>
                <w:rFonts w:ascii="Times New Roman" w:eastAsia="Times New Roman" w:hAnsi="Times New Roman" w:cs="Times New Roman"/>
                <w:color w:val="000000" w:themeColor="text1"/>
                <w:lang w:val="ro-RO" w:eastAsia="en-GB"/>
              </w:rPr>
              <w:t xml:space="preserve">legali ai copiilor/elevilor clasei în adunarea generală a părinţilor </w:t>
            </w:r>
            <w:r w:rsidRPr="009B02BE">
              <w:rPr>
                <w:rFonts w:ascii="Times New Roman" w:eastAsia="Times New Roman" w:hAnsi="Times New Roman" w:cs="Times New Roman"/>
                <w:color w:val="4472C4" w:themeColor="accent1"/>
                <w:lang w:val="ro-RO" w:eastAsia="en-GB"/>
              </w:rPr>
              <w:t xml:space="preserve">sau reprezentanţilor </w:t>
            </w:r>
            <w:r w:rsidRPr="009B02BE">
              <w:rPr>
                <w:rFonts w:ascii="Times New Roman" w:eastAsia="Times New Roman" w:hAnsi="Times New Roman" w:cs="Times New Roman"/>
                <w:color w:val="000000" w:themeColor="text1"/>
                <w:lang w:val="ro-RO" w:eastAsia="en-GB"/>
              </w:rPr>
              <w:t>legali, în consiliul profesoral, în consiliul clasei şi în relaţiile cu echipa managerială.</w:t>
            </w:r>
          </w:p>
        </w:tc>
      </w:tr>
      <w:tr w:rsidR="00AE3AA1" w:rsidRPr="000C7655" w14:paraId="70242F6A" w14:textId="77777777" w:rsidTr="00110E1F">
        <w:trPr>
          <w:trHeight w:val="2287"/>
        </w:trPr>
        <w:tc>
          <w:tcPr>
            <w:tcW w:w="1271" w:type="dxa"/>
            <w:vMerge w:val="restart"/>
            <w:tcBorders>
              <w:bottom w:val="single" w:sz="4" w:space="0" w:color="auto"/>
            </w:tcBorders>
          </w:tcPr>
          <w:p w14:paraId="336C52BB" w14:textId="64B09A5E" w:rsidR="00AE3AA1" w:rsidRPr="00110E1F" w:rsidRDefault="00AE3AA1"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lastRenderedPageBreak/>
              <w:t>Art. 179</w:t>
            </w:r>
          </w:p>
        </w:tc>
        <w:tc>
          <w:tcPr>
            <w:tcW w:w="5812" w:type="dxa"/>
            <w:tcBorders>
              <w:bottom w:val="single" w:sz="4" w:space="0" w:color="auto"/>
            </w:tcBorders>
          </w:tcPr>
          <w:p w14:paraId="4641B258" w14:textId="7F5049F1" w:rsidR="00AE3AA1" w:rsidRPr="000C7655" w:rsidRDefault="00AE3AA1"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Consiliul de conducere al Comitetului de părinţi pe grupă/clasă are următoarele atribuţii:</w:t>
            </w:r>
          </w:p>
          <w:p w14:paraId="5DAE8D4C" w14:textId="6163BEF8" w:rsidR="00AE3AA1" w:rsidRPr="000C7655" w:rsidRDefault="00AE3AA1"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d) susţine activităţile dedicate întreţinerii, dezvoltării şi modernizării bazei materiale a grupei/clasei şi unităţii de învăţământ, prin strângerea de cotizaţii voluntare de la membrii asociaţiei de părinţi şi atragerea de fonduri băneşti şi donaţii de la persoane fizice sau juridice, colectate prin asociaţia de părinţi cu personalitate juridică cu respectarea prevederilor legale în domeniul financiar;</w:t>
            </w:r>
          </w:p>
        </w:tc>
        <w:tc>
          <w:tcPr>
            <w:tcW w:w="1299" w:type="dxa"/>
            <w:vMerge w:val="restart"/>
            <w:tcBorders>
              <w:bottom w:val="single" w:sz="4" w:space="0" w:color="auto"/>
            </w:tcBorders>
          </w:tcPr>
          <w:p w14:paraId="0C6F93C0" w14:textId="26BA4BF8" w:rsidR="00AE3AA1" w:rsidRPr="00110E1F" w:rsidRDefault="00AE3AA1" w:rsidP="00110E1F">
            <w:pPr>
              <w:jc w:val="center"/>
              <w:rPr>
                <w:rFonts w:ascii="Times New Roman" w:hAnsi="Times New Roman" w:cs="Times New Roman"/>
                <w:b/>
                <w:lang w:val="ro-RO"/>
              </w:rPr>
            </w:pPr>
            <w:r w:rsidRPr="00110E1F">
              <w:rPr>
                <w:rFonts w:ascii="Times New Roman" w:hAnsi="Times New Roman" w:cs="Times New Roman"/>
                <w:b/>
                <w:lang w:val="ro-RO"/>
              </w:rPr>
              <w:t>Art. 168</w:t>
            </w:r>
          </w:p>
        </w:tc>
        <w:tc>
          <w:tcPr>
            <w:tcW w:w="6214" w:type="dxa"/>
            <w:tcBorders>
              <w:bottom w:val="single" w:sz="4" w:space="0" w:color="auto"/>
            </w:tcBorders>
          </w:tcPr>
          <w:p w14:paraId="39DE41FB" w14:textId="0E81DA21" w:rsidR="00AE3AA1" w:rsidRPr="009B02BE" w:rsidRDefault="00AE3AA1" w:rsidP="002D56AA">
            <w:pPr>
              <w:rPr>
                <w:rFonts w:ascii="Times New Roman" w:eastAsia="Times New Roman" w:hAnsi="Times New Roman" w:cs="Times New Roman"/>
                <w:color w:val="000000" w:themeColor="text1"/>
                <w:lang w:val="ro-RO" w:eastAsia="en-GB"/>
              </w:rPr>
            </w:pPr>
            <w:r w:rsidRPr="009B02BE">
              <w:rPr>
                <w:rFonts w:ascii="Times New Roman" w:eastAsia="Times New Roman" w:hAnsi="Times New Roman" w:cs="Times New Roman"/>
                <w:color w:val="00B050"/>
                <w:lang w:val="ro-RO" w:eastAsia="en-GB"/>
              </w:rPr>
              <w:t xml:space="preserve">Comitetul de părinţi pe grupă/clasă </w:t>
            </w:r>
            <w:r w:rsidRPr="009B02BE">
              <w:rPr>
                <w:rFonts w:ascii="Times New Roman" w:eastAsia="Times New Roman" w:hAnsi="Times New Roman" w:cs="Times New Roman"/>
                <w:color w:val="000000" w:themeColor="text1"/>
                <w:lang w:val="ro-RO" w:eastAsia="en-GB"/>
              </w:rPr>
              <w:t xml:space="preserve">are următoarele atribuţii:  </w:t>
            </w:r>
          </w:p>
          <w:p w14:paraId="5A3A73ED" w14:textId="7484BE21" w:rsidR="00AE3AA1" w:rsidRPr="009B02BE" w:rsidRDefault="00AE3AA1" w:rsidP="002D56AA">
            <w:pPr>
              <w:rPr>
                <w:rFonts w:ascii="Times New Roman" w:eastAsia="Times New Roman" w:hAnsi="Times New Roman" w:cs="Times New Roman"/>
                <w:lang w:val="ro-RO" w:eastAsia="en-GB"/>
              </w:rPr>
            </w:pPr>
            <w:r w:rsidRPr="009B02BE">
              <w:rPr>
                <w:rFonts w:ascii="Times New Roman" w:eastAsia="Times New Roman" w:hAnsi="Times New Roman" w:cs="Times New Roman"/>
                <w:bCs/>
                <w:color w:val="000000" w:themeColor="text1"/>
                <w:lang w:val="ro-RO" w:eastAsia="en-GB"/>
              </w:rPr>
              <w:t>d)</w:t>
            </w:r>
            <w:r w:rsidRPr="009B02BE">
              <w:rPr>
                <w:rFonts w:ascii="Times New Roman" w:eastAsia="Times New Roman" w:hAnsi="Times New Roman" w:cs="Times New Roman"/>
                <w:color w:val="000000" w:themeColor="text1"/>
                <w:lang w:val="ro-RO" w:eastAsia="en-GB"/>
              </w:rPr>
              <w:t xml:space="preserve"> susţine activităţile dedicate întreţinerii, dezvoltării şi modernizării bazei materiale a grupei/clasei şi unităţii de învăţământ, </w:t>
            </w:r>
            <w:r w:rsidRPr="009B02BE">
              <w:rPr>
                <w:rFonts w:ascii="Times New Roman" w:eastAsia="Times New Roman" w:hAnsi="Times New Roman" w:cs="Times New Roman"/>
                <w:color w:val="00B050"/>
                <w:lang w:val="ro-RO" w:eastAsia="en-GB"/>
              </w:rPr>
              <w:t>atragerea de fonduri băneşti şi donaţii de la persoane fizice sau juridice, colectate prin asociaţia de părinţi cu personalitate juridică cu respectarea prevederilor legale în domeniul financiar</w:t>
            </w:r>
            <w:r w:rsidRPr="009B02BE">
              <w:rPr>
                <w:rFonts w:ascii="Times New Roman" w:eastAsia="Times New Roman" w:hAnsi="Times New Roman" w:cs="Times New Roman"/>
                <w:lang w:val="ro-RO" w:eastAsia="en-GB"/>
              </w:rPr>
              <w:t xml:space="preserve">;  </w:t>
            </w:r>
          </w:p>
          <w:p w14:paraId="2F83D8E2" w14:textId="77777777" w:rsidR="00AE3AA1" w:rsidRPr="009B02BE" w:rsidRDefault="00AE3AA1" w:rsidP="002D56AA">
            <w:pPr>
              <w:rPr>
                <w:rFonts w:ascii="Times New Roman" w:eastAsia="Times New Roman" w:hAnsi="Times New Roman" w:cs="Times New Roman"/>
                <w:bCs/>
                <w:color w:val="00B050"/>
                <w:lang w:val="ro-RO" w:eastAsia="en-GB"/>
              </w:rPr>
            </w:pPr>
          </w:p>
        </w:tc>
      </w:tr>
      <w:tr w:rsidR="00AE3AA1" w:rsidRPr="000C7655" w14:paraId="6B405BC4" w14:textId="77777777" w:rsidTr="00110E1F">
        <w:tc>
          <w:tcPr>
            <w:tcW w:w="1271" w:type="dxa"/>
            <w:vMerge/>
          </w:tcPr>
          <w:p w14:paraId="4CF8ADA9" w14:textId="77777777" w:rsidR="00AE3AA1" w:rsidRPr="00110E1F" w:rsidRDefault="00AE3AA1" w:rsidP="00110E1F">
            <w:pPr>
              <w:autoSpaceDE w:val="0"/>
              <w:autoSpaceDN w:val="0"/>
              <w:adjustRightInd w:val="0"/>
              <w:jc w:val="center"/>
              <w:rPr>
                <w:rFonts w:ascii="Times New Roman" w:hAnsi="Times New Roman" w:cs="Times New Roman"/>
                <w:b/>
                <w:lang w:val="ro-RO"/>
              </w:rPr>
            </w:pPr>
          </w:p>
        </w:tc>
        <w:tc>
          <w:tcPr>
            <w:tcW w:w="5812" w:type="dxa"/>
          </w:tcPr>
          <w:p w14:paraId="7B2B1285" w14:textId="1DA0EC5D" w:rsidR="00AE3AA1" w:rsidRPr="000C7655" w:rsidRDefault="00AE3AA1"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 xml:space="preserve">e) sprijină conducerea unităţii de </w:t>
            </w:r>
            <w:proofErr w:type="spellStart"/>
            <w:r w:rsidRPr="000C7655">
              <w:rPr>
                <w:rFonts w:ascii="Times New Roman" w:hAnsi="Times New Roman" w:cs="Times New Roman"/>
                <w:lang w:val="ro-RO"/>
              </w:rPr>
              <w:t>învăţământ</w:t>
            </w:r>
            <w:proofErr w:type="spellEnd"/>
            <w:r w:rsidRPr="000C7655">
              <w:rPr>
                <w:rFonts w:ascii="Times New Roman" w:hAnsi="Times New Roman" w:cs="Times New Roman"/>
                <w:lang w:val="ro-RO"/>
              </w:rPr>
              <w:t xml:space="preserve"> </w:t>
            </w:r>
            <w:proofErr w:type="spellStart"/>
            <w:r w:rsidRPr="000C7655">
              <w:rPr>
                <w:rFonts w:ascii="Times New Roman" w:hAnsi="Times New Roman" w:cs="Times New Roman"/>
                <w:lang w:val="ro-RO"/>
              </w:rPr>
              <w:t>şi</w:t>
            </w:r>
            <w:proofErr w:type="spellEnd"/>
            <w:r w:rsidRPr="000C7655">
              <w:rPr>
                <w:rFonts w:ascii="Times New Roman" w:hAnsi="Times New Roman" w:cs="Times New Roman"/>
                <w:lang w:val="ro-RO"/>
              </w:rPr>
              <w:t xml:space="preserve"> educatorul-</w:t>
            </w:r>
            <w:proofErr w:type="spellStart"/>
            <w:r w:rsidRPr="000C7655">
              <w:rPr>
                <w:rFonts w:ascii="Times New Roman" w:hAnsi="Times New Roman" w:cs="Times New Roman"/>
                <w:lang w:val="ro-RO"/>
              </w:rPr>
              <w:t>puericultor</w:t>
            </w:r>
            <w:proofErr w:type="spellEnd"/>
            <w:r w:rsidRPr="000C7655">
              <w:rPr>
                <w:rFonts w:ascii="Times New Roman" w:hAnsi="Times New Roman" w:cs="Times New Roman"/>
                <w:lang w:val="ro-RO"/>
              </w:rPr>
              <w:t>/</w:t>
            </w:r>
            <w:r>
              <w:rPr>
                <w:rFonts w:ascii="Times New Roman" w:hAnsi="Times New Roman" w:cs="Times New Roman"/>
                <w:lang w:val="ro-RO"/>
              </w:rPr>
              <w:t xml:space="preserve"> </w:t>
            </w:r>
            <w:r w:rsidRPr="000C7655">
              <w:rPr>
                <w:rFonts w:ascii="Times New Roman" w:hAnsi="Times New Roman" w:cs="Times New Roman"/>
                <w:lang w:val="ro-RO"/>
              </w:rPr>
              <w:t>educatoarea/</w:t>
            </w:r>
            <w:r>
              <w:rPr>
                <w:rFonts w:ascii="Times New Roman" w:hAnsi="Times New Roman" w:cs="Times New Roman"/>
                <w:lang w:val="ro-RO"/>
              </w:rPr>
              <w:t xml:space="preserve"> </w:t>
            </w:r>
            <w:proofErr w:type="spellStart"/>
            <w:r w:rsidRPr="000C7655">
              <w:rPr>
                <w:rFonts w:ascii="Times New Roman" w:hAnsi="Times New Roman" w:cs="Times New Roman"/>
                <w:lang w:val="ro-RO"/>
              </w:rPr>
              <w:t>învăţătorul</w:t>
            </w:r>
            <w:proofErr w:type="spellEnd"/>
            <w:r w:rsidRPr="000C7655">
              <w:rPr>
                <w:rFonts w:ascii="Times New Roman" w:hAnsi="Times New Roman" w:cs="Times New Roman"/>
                <w:lang w:val="ro-RO"/>
              </w:rPr>
              <w:t>/</w:t>
            </w:r>
            <w:r>
              <w:rPr>
                <w:rFonts w:ascii="Times New Roman" w:hAnsi="Times New Roman" w:cs="Times New Roman"/>
                <w:lang w:val="ro-RO"/>
              </w:rPr>
              <w:t xml:space="preserve"> </w:t>
            </w:r>
            <w:r w:rsidRPr="000C7655">
              <w:rPr>
                <w:rFonts w:ascii="Times New Roman" w:hAnsi="Times New Roman" w:cs="Times New Roman"/>
                <w:lang w:val="ro-RO"/>
              </w:rPr>
              <w:t>institutorul/</w:t>
            </w:r>
            <w:r>
              <w:rPr>
                <w:rFonts w:ascii="Times New Roman" w:hAnsi="Times New Roman" w:cs="Times New Roman"/>
                <w:lang w:val="ro-RO"/>
              </w:rPr>
              <w:t xml:space="preserve"> </w:t>
            </w:r>
            <w:r w:rsidRPr="000C7655">
              <w:rPr>
                <w:rFonts w:ascii="Times New Roman" w:hAnsi="Times New Roman" w:cs="Times New Roman"/>
                <w:lang w:val="ro-RO"/>
              </w:rPr>
              <w:t xml:space="preserve">profesorul pentru </w:t>
            </w:r>
            <w:proofErr w:type="spellStart"/>
            <w:r w:rsidRPr="000C7655">
              <w:rPr>
                <w:rFonts w:ascii="Times New Roman" w:hAnsi="Times New Roman" w:cs="Times New Roman"/>
                <w:lang w:val="ro-RO"/>
              </w:rPr>
              <w:t>învăţământ</w:t>
            </w:r>
            <w:proofErr w:type="spellEnd"/>
            <w:r w:rsidRPr="000C7655">
              <w:rPr>
                <w:rFonts w:ascii="Times New Roman" w:hAnsi="Times New Roman" w:cs="Times New Roman"/>
                <w:lang w:val="ro-RO"/>
              </w:rPr>
              <w:t xml:space="preserve"> </w:t>
            </w:r>
            <w:proofErr w:type="spellStart"/>
            <w:r w:rsidRPr="000C7655">
              <w:rPr>
                <w:rFonts w:ascii="Times New Roman" w:hAnsi="Times New Roman" w:cs="Times New Roman"/>
                <w:lang w:val="ro-RO"/>
              </w:rPr>
              <w:t>antepreşcolar</w:t>
            </w:r>
            <w:proofErr w:type="spellEnd"/>
            <w:r w:rsidRPr="000C7655">
              <w:rPr>
                <w:rFonts w:ascii="Times New Roman" w:hAnsi="Times New Roman" w:cs="Times New Roman"/>
                <w:lang w:val="ro-RO"/>
              </w:rPr>
              <w:t>/</w:t>
            </w:r>
            <w:r>
              <w:rPr>
                <w:rFonts w:ascii="Times New Roman" w:hAnsi="Times New Roman" w:cs="Times New Roman"/>
                <w:lang w:val="ro-RO"/>
              </w:rPr>
              <w:t xml:space="preserve"> </w:t>
            </w:r>
            <w:proofErr w:type="spellStart"/>
            <w:r w:rsidRPr="000C7655">
              <w:rPr>
                <w:rFonts w:ascii="Times New Roman" w:hAnsi="Times New Roman" w:cs="Times New Roman"/>
                <w:lang w:val="ro-RO"/>
              </w:rPr>
              <w:t>preşcolar</w:t>
            </w:r>
            <w:proofErr w:type="spellEnd"/>
            <w:r w:rsidRPr="000C7655">
              <w:rPr>
                <w:rFonts w:ascii="Times New Roman" w:hAnsi="Times New Roman" w:cs="Times New Roman"/>
                <w:lang w:val="ro-RO"/>
              </w:rPr>
              <w:t>/</w:t>
            </w:r>
            <w:r>
              <w:rPr>
                <w:rFonts w:ascii="Times New Roman" w:hAnsi="Times New Roman" w:cs="Times New Roman"/>
                <w:lang w:val="ro-RO"/>
              </w:rPr>
              <w:t xml:space="preserve"> </w:t>
            </w:r>
            <w:r w:rsidRPr="000C7655">
              <w:rPr>
                <w:rFonts w:ascii="Times New Roman" w:hAnsi="Times New Roman" w:cs="Times New Roman"/>
                <w:lang w:val="ro-RO"/>
              </w:rPr>
              <w:t>primar/</w:t>
            </w:r>
            <w:r>
              <w:rPr>
                <w:rFonts w:ascii="Times New Roman" w:hAnsi="Times New Roman" w:cs="Times New Roman"/>
                <w:lang w:val="ro-RO"/>
              </w:rPr>
              <w:t xml:space="preserve"> </w:t>
            </w:r>
            <w:r w:rsidRPr="000C7655">
              <w:rPr>
                <w:rFonts w:ascii="Times New Roman" w:hAnsi="Times New Roman" w:cs="Times New Roman"/>
                <w:lang w:val="ro-RO"/>
              </w:rPr>
              <w:t>profesorul diriginte şi se implică activ în întreţinerea, dezvoltarea şi modernizarea bazei materiale a grupei/clasei şi a unităţii de învăţământ</w:t>
            </w:r>
          </w:p>
        </w:tc>
        <w:tc>
          <w:tcPr>
            <w:tcW w:w="1299" w:type="dxa"/>
            <w:vMerge/>
          </w:tcPr>
          <w:p w14:paraId="3E726842" w14:textId="77777777" w:rsidR="00AE3AA1" w:rsidRPr="00110E1F" w:rsidRDefault="00AE3AA1" w:rsidP="00110E1F">
            <w:pPr>
              <w:jc w:val="center"/>
              <w:rPr>
                <w:rFonts w:ascii="Times New Roman" w:hAnsi="Times New Roman" w:cs="Times New Roman"/>
                <w:b/>
                <w:lang w:val="ro-RO"/>
              </w:rPr>
            </w:pPr>
          </w:p>
        </w:tc>
        <w:tc>
          <w:tcPr>
            <w:tcW w:w="6214" w:type="dxa"/>
          </w:tcPr>
          <w:p w14:paraId="46169434" w14:textId="35315784" w:rsidR="00AE3AA1" w:rsidRPr="000C7655" w:rsidRDefault="00AE3AA1" w:rsidP="002D56AA">
            <w:pPr>
              <w:rPr>
                <w:rFonts w:ascii="Times New Roman" w:eastAsia="Times New Roman" w:hAnsi="Times New Roman" w:cs="Times New Roman"/>
                <w:lang w:val="ro-RO" w:eastAsia="en-GB"/>
              </w:rPr>
            </w:pPr>
            <w:r w:rsidRPr="000C7655">
              <w:rPr>
                <w:rFonts w:ascii="Times New Roman" w:eastAsia="Times New Roman" w:hAnsi="Times New Roman" w:cs="Times New Roman"/>
                <w:b/>
                <w:bCs/>
                <w:lang w:val="ro-RO" w:eastAsia="en-GB"/>
              </w:rPr>
              <w:t>e)</w:t>
            </w:r>
            <w:r w:rsidRPr="000C7655">
              <w:rPr>
                <w:rFonts w:ascii="Times New Roman" w:eastAsia="Times New Roman" w:hAnsi="Times New Roman" w:cs="Times New Roman"/>
                <w:lang w:val="ro-RO" w:eastAsia="en-GB"/>
              </w:rPr>
              <w:t xml:space="preserve"> sprijină conducerea unităţii de </w:t>
            </w:r>
            <w:proofErr w:type="spellStart"/>
            <w:r w:rsidRPr="000C7655">
              <w:rPr>
                <w:rFonts w:ascii="Times New Roman" w:eastAsia="Times New Roman" w:hAnsi="Times New Roman" w:cs="Times New Roman"/>
                <w:lang w:val="ro-RO" w:eastAsia="en-GB"/>
              </w:rPr>
              <w:t>învăţământ</w:t>
            </w:r>
            <w:proofErr w:type="spellEnd"/>
            <w:r w:rsidRPr="000C7655">
              <w:rPr>
                <w:rFonts w:ascii="Times New Roman" w:eastAsia="Times New Roman" w:hAnsi="Times New Roman" w:cs="Times New Roman"/>
                <w:lang w:val="ro-RO" w:eastAsia="en-GB"/>
              </w:rPr>
              <w:t xml:space="preserve"> </w:t>
            </w:r>
            <w:proofErr w:type="spellStart"/>
            <w:r w:rsidRPr="000C7655">
              <w:rPr>
                <w:rFonts w:ascii="Times New Roman" w:eastAsia="Times New Roman" w:hAnsi="Times New Roman" w:cs="Times New Roman"/>
                <w:lang w:val="ro-RO" w:eastAsia="en-GB"/>
              </w:rPr>
              <w:t>şi</w:t>
            </w:r>
            <w:proofErr w:type="spellEnd"/>
            <w:r w:rsidRPr="000C7655">
              <w:rPr>
                <w:rFonts w:ascii="Times New Roman" w:eastAsia="Times New Roman" w:hAnsi="Times New Roman" w:cs="Times New Roman"/>
                <w:lang w:val="ro-RO" w:eastAsia="en-GB"/>
              </w:rPr>
              <w:t xml:space="preserve"> educatorul- </w:t>
            </w:r>
            <w:proofErr w:type="spellStart"/>
            <w:r w:rsidRPr="000C7655">
              <w:rPr>
                <w:rFonts w:ascii="Times New Roman" w:eastAsia="Times New Roman" w:hAnsi="Times New Roman" w:cs="Times New Roman"/>
                <w:lang w:val="ro-RO" w:eastAsia="en-GB"/>
              </w:rPr>
              <w:t>puericultor</w:t>
            </w:r>
            <w:proofErr w:type="spellEnd"/>
            <w:r w:rsidRPr="000C7655">
              <w:rPr>
                <w:rFonts w:ascii="Times New Roman" w:eastAsia="Times New Roman" w:hAnsi="Times New Roman" w:cs="Times New Roman"/>
                <w:lang w:val="ro-RO" w:eastAsia="en-GB"/>
              </w:rPr>
              <w:t>/educatoarea/</w:t>
            </w:r>
            <w:proofErr w:type="spellStart"/>
            <w:r w:rsidRPr="000C7655">
              <w:rPr>
                <w:rFonts w:ascii="Times New Roman" w:eastAsia="Times New Roman" w:hAnsi="Times New Roman" w:cs="Times New Roman"/>
                <w:lang w:val="ro-RO" w:eastAsia="en-GB"/>
              </w:rPr>
              <w:t>învăţătorul</w:t>
            </w:r>
            <w:proofErr w:type="spellEnd"/>
            <w:r w:rsidRPr="000C7655">
              <w:rPr>
                <w:rFonts w:ascii="Times New Roman" w:eastAsia="Times New Roman" w:hAnsi="Times New Roman" w:cs="Times New Roman"/>
                <w:lang w:val="ro-RO" w:eastAsia="en-GB"/>
              </w:rPr>
              <w:t xml:space="preserve">/institutorul/profesorul pentru </w:t>
            </w:r>
            <w:proofErr w:type="spellStart"/>
            <w:r w:rsidRPr="000C7655">
              <w:rPr>
                <w:rFonts w:ascii="Times New Roman" w:eastAsia="Times New Roman" w:hAnsi="Times New Roman" w:cs="Times New Roman"/>
                <w:lang w:val="ro-RO" w:eastAsia="en-GB"/>
              </w:rPr>
              <w:t>învăţământ</w:t>
            </w:r>
            <w:proofErr w:type="spellEnd"/>
            <w:r w:rsidRPr="000C7655">
              <w:rPr>
                <w:rFonts w:ascii="Times New Roman" w:eastAsia="Times New Roman" w:hAnsi="Times New Roman" w:cs="Times New Roman"/>
                <w:lang w:val="ro-RO" w:eastAsia="en-GB"/>
              </w:rPr>
              <w:t xml:space="preserve"> </w:t>
            </w:r>
            <w:proofErr w:type="spellStart"/>
            <w:r w:rsidRPr="000C7655">
              <w:rPr>
                <w:rFonts w:ascii="Times New Roman" w:eastAsia="Times New Roman" w:hAnsi="Times New Roman" w:cs="Times New Roman"/>
                <w:lang w:val="ro-RO" w:eastAsia="en-GB"/>
              </w:rPr>
              <w:t>antepreşcolar</w:t>
            </w:r>
            <w:proofErr w:type="spellEnd"/>
            <w:r w:rsidRPr="000C7655">
              <w:rPr>
                <w:rFonts w:ascii="Times New Roman" w:eastAsia="Times New Roman" w:hAnsi="Times New Roman" w:cs="Times New Roman"/>
                <w:lang w:val="ro-RO" w:eastAsia="en-GB"/>
              </w:rPr>
              <w:t>/</w:t>
            </w:r>
            <w:proofErr w:type="spellStart"/>
            <w:r w:rsidRPr="000C7655">
              <w:rPr>
                <w:rFonts w:ascii="Times New Roman" w:eastAsia="Times New Roman" w:hAnsi="Times New Roman" w:cs="Times New Roman"/>
                <w:lang w:val="ro-RO" w:eastAsia="en-GB"/>
              </w:rPr>
              <w:t>preşcolar</w:t>
            </w:r>
            <w:proofErr w:type="spellEnd"/>
            <w:r w:rsidRPr="000C7655">
              <w:rPr>
                <w:rFonts w:ascii="Times New Roman" w:eastAsia="Times New Roman" w:hAnsi="Times New Roman" w:cs="Times New Roman"/>
                <w:lang w:val="ro-RO" w:eastAsia="en-GB"/>
              </w:rPr>
              <w:t xml:space="preserve">/primar/profesorul diriginte </w:t>
            </w:r>
            <w:proofErr w:type="spellStart"/>
            <w:r w:rsidRPr="000C7655">
              <w:rPr>
                <w:rFonts w:ascii="Times New Roman" w:eastAsia="Times New Roman" w:hAnsi="Times New Roman" w:cs="Times New Roman"/>
                <w:lang w:val="ro-RO" w:eastAsia="en-GB"/>
              </w:rPr>
              <w:t>şi</w:t>
            </w:r>
            <w:proofErr w:type="spellEnd"/>
            <w:r w:rsidRPr="000C7655">
              <w:rPr>
                <w:rFonts w:ascii="Times New Roman" w:eastAsia="Times New Roman" w:hAnsi="Times New Roman" w:cs="Times New Roman"/>
                <w:lang w:val="ro-RO" w:eastAsia="en-GB"/>
              </w:rPr>
              <w:t xml:space="preserve"> se implică activ în întreţinerea, dezvoltarea şi modernizarea bazei materiale a grupei/clasei şi a unităţii de învăţământ, </w:t>
            </w:r>
            <w:r w:rsidRPr="00AE3AA1">
              <w:rPr>
                <w:rFonts w:ascii="Times New Roman" w:eastAsia="Times New Roman" w:hAnsi="Times New Roman" w:cs="Times New Roman"/>
                <w:color w:val="4472C4" w:themeColor="accent1"/>
                <w:lang w:val="ro-RO" w:eastAsia="en-GB"/>
              </w:rPr>
              <w:t>conform hotărârii adunării generale</w:t>
            </w:r>
          </w:p>
        </w:tc>
      </w:tr>
      <w:tr w:rsidR="00821EB8" w:rsidRPr="000C7655" w14:paraId="4A5DC8C2" w14:textId="77777777" w:rsidTr="00110E1F">
        <w:tc>
          <w:tcPr>
            <w:tcW w:w="1271" w:type="dxa"/>
          </w:tcPr>
          <w:p w14:paraId="74298045" w14:textId="21F61EC9" w:rsidR="00821EB8" w:rsidRPr="00110E1F" w:rsidRDefault="002D20BD"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181</w:t>
            </w:r>
          </w:p>
        </w:tc>
        <w:tc>
          <w:tcPr>
            <w:tcW w:w="5812" w:type="dxa"/>
          </w:tcPr>
          <w:p w14:paraId="772ABFF7" w14:textId="18B02A1C" w:rsidR="00821EB8" w:rsidRPr="000C7655" w:rsidRDefault="002D20BD"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(1) Comitetul de părinţi poate decide să susţină, inclusiv financiar prin asociaţia de părinţi cu personalitate juridică, cu respectarea prevederilor legale în domeniul financiar, întreţinerea, dezvoltarea şi modernizarea bazei materiale a clasei. Hotărârea comitetului de părinţi nu este obligatorie.</w:t>
            </w:r>
          </w:p>
        </w:tc>
        <w:tc>
          <w:tcPr>
            <w:tcW w:w="1299" w:type="dxa"/>
          </w:tcPr>
          <w:p w14:paraId="3E134BF6" w14:textId="350E68C4" w:rsidR="00821EB8" w:rsidRPr="00110E1F" w:rsidRDefault="002D20BD" w:rsidP="00110E1F">
            <w:pPr>
              <w:jc w:val="center"/>
              <w:rPr>
                <w:rFonts w:ascii="Times New Roman" w:hAnsi="Times New Roman" w:cs="Times New Roman"/>
                <w:b/>
                <w:lang w:val="ro-RO"/>
              </w:rPr>
            </w:pPr>
            <w:r w:rsidRPr="00110E1F">
              <w:rPr>
                <w:rFonts w:ascii="Times New Roman" w:hAnsi="Times New Roman" w:cs="Times New Roman"/>
                <w:b/>
                <w:lang w:val="ro-RO"/>
              </w:rPr>
              <w:t>Art. 170</w:t>
            </w:r>
          </w:p>
        </w:tc>
        <w:tc>
          <w:tcPr>
            <w:tcW w:w="6214" w:type="dxa"/>
          </w:tcPr>
          <w:p w14:paraId="0555DF22" w14:textId="77C47707" w:rsidR="00821EB8" w:rsidRPr="009B02BE" w:rsidRDefault="002D20BD" w:rsidP="002D56AA">
            <w:pPr>
              <w:rPr>
                <w:rFonts w:ascii="Times New Roman" w:eastAsia="Times New Roman" w:hAnsi="Times New Roman" w:cs="Times New Roman"/>
                <w:color w:val="00B050"/>
                <w:lang w:val="ro-RO" w:eastAsia="en-GB"/>
              </w:rPr>
            </w:pPr>
            <w:r w:rsidRPr="009B02BE">
              <w:rPr>
                <w:rFonts w:ascii="Times New Roman" w:eastAsia="Times New Roman" w:hAnsi="Times New Roman" w:cs="Times New Roman"/>
                <w:bCs/>
                <w:color w:val="000000" w:themeColor="text1"/>
                <w:lang w:val="ro-RO" w:eastAsia="en-GB"/>
              </w:rPr>
              <w:t>1)</w:t>
            </w:r>
            <w:r w:rsidRPr="009B02BE">
              <w:rPr>
                <w:rFonts w:ascii="Times New Roman" w:eastAsia="Times New Roman" w:hAnsi="Times New Roman" w:cs="Times New Roman"/>
                <w:color w:val="00B050"/>
                <w:lang w:val="ro-RO" w:eastAsia="en-GB"/>
              </w:rPr>
              <w:t xml:space="preserve"> </w:t>
            </w:r>
            <w:r w:rsidRPr="009B02BE">
              <w:rPr>
                <w:rFonts w:ascii="Times New Roman" w:eastAsia="Times New Roman" w:hAnsi="Times New Roman" w:cs="Times New Roman"/>
                <w:color w:val="4472C4" w:themeColor="accent1"/>
                <w:lang w:val="ro-RO" w:eastAsia="en-GB"/>
              </w:rPr>
              <w:t xml:space="preserve">În baza hotărârii adunării generale, </w:t>
            </w:r>
            <w:r w:rsidRPr="009B02BE">
              <w:rPr>
                <w:rFonts w:ascii="Times New Roman" w:eastAsia="Times New Roman" w:hAnsi="Times New Roman" w:cs="Times New Roman"/>
                <w:color w:val="000000" w:themeColor="text1"/>
                <w:lang w:val="ro-RO" w:eastAsia="en-GB"/>
              </w:rPr>
              <w:t xml:space="preserve">comitetul de părinţi poate decide să susţină, inclusiv financiar prin asociaţia de părinţi cu personalitate juridică, cu respectarea prevederilor legale în domeniul financiar, întreţinerea, dezvoltarea şi modernizarea bazei materiale a </w:t>
            </w:r>
            <w:r w:rsidRPr="009B02BE">
              <w:rPr>
                <w:rFonts w:ascii="Times New Roman" w:eastAsia="Times New Roman" w:hAnsi="Times New Roman" w:cs="Times New Roman"/>
                <w:color w:val="4472C4" w:themeColor="accent1"/>
                <w:lang w:val="ro-RO" w:eastAsia="en-GB"/>
              </w:rPr>
              <w:t>unităţii de învăţământ şi a grupei/</w:t>
            </w:r>
            <w:r w:rsidRPr="009B02BE">
              <w:rPr>
                <w:rFonts w:ascii="Times New Roman" w:eastAsia="Times New Roman" w:hAnsi="Times New Roman" w:cs="Times New Roman"/>
                <w:color w:val="000000" w:themeColor="text1"/>
                <w:lang w:val="ro-RO" w:eastAsia="en-GB"/>
              </w:rPr>
              <w:t>clasei.</w:t>
            </w:r>
            <w:r w:rsidRPr="009B02BE">
              <w:rPr>
                <w:rFonts w:ascii="Times New Roman" w:eastAsia="Times New Roman" w:hAnsi="Times New Roman" w:cs="Times New Roman"/>
                <w:color w:val="00B050"/>
                <w:lang w:val="ro-RO" w:eastAsia="en-GB"/>
              </w:rPr>
              <w:t xml:space="preserve"> </w:t>
            </w:r>
            <w:r w:rsidRPr="009B02BE">
              <w:rPr>
                <w:rFonts w:ascii="Times New Roman" w:eastAsia="Times New Roman" w:hAnsi="Times New Roman" w:cs="Times New Roman"/>
                <w:color w:val="000000" w:themeColor="text1"/>
                <w:lang w:val="ro-RO" w:eastAsia="en-GB"/>
              </w:rPr>
              <w:t xml:space="preserve">Hotărârea comitetului de părinţi nu este obligatorie.  </w:t>
            </w:r>
          </w:p>
        </w:tc>
      </w:tr>
      <w:tr w:rsidR="00AE3AA1" w:rsidRPr="000C7655" w14:paraId="73775119" w14:textId="77777777" w:rsidTr="00110E1F">
        <w:tc>
          <w:tcPr>
            <w:tcW w:w="1271" w:type="dxa"/>
          </w:tcPr>
          <w:p w14:paraId="65B474B3" w14:textId="7EBD0AC5" w:rsidR="00AE3AA1" w:rsidRPr="00110E1F" w:rsidRDefault="00AE3AA1"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183</w:t>
            </w:r>
          </w:p>
        </w:tc>
        <w:tc>
          <w:tcPr>
            <w:tcW w:w="5812" w:type="dxa"/>
            <w:vAlign w:val="center"/>
          </w:tcPr>
          <w:p w14:paraId="56EDD13D" w14:textId="3158B43F" w:rsidR="00AE3AA1" w:rsidRPr="000C7655" w:rsidRDefault="00AE3AA1" w:rsidP="009B02BE">
            <w:pPr>
              <w:autoSpaceDE w:val="0"/>
              <w:autoSpaceDN w:val="0"/>
              <w:adjustRightInd w:val="0"/>
              <w:jc w:val="center"/>
              <w:rPr>
                <w:rFonts w:ascii="Times New Roman" w:hAnsi="Times New Roman" w:cs="Times New Roman"/>
                <w:lang w:val="ro-RO"/>
              </w:rPr>
            </w:pPr>
            <w:r w:rsidRPr="000B4282">
              <w:rPr>
                <w:rFonts w:ascii="Times New Roman" w:hAnsi="Times New Roman" w:cs="Times New Roman"/>
              </w:rPr>
              <w:t>-</w:t>
            </w:r>
            <w:r>
              <w:rPr>
                <w:rFonts w:ascii="Times New Roman" w:hAnsi="Times New Roman" w:cs="Times New Roman"/>
              </w:rPr>
              <w:t>------------</w:t>
            </w:r>
          </w:p>
        </w:tc>
        <w:tc>
          <w:tcPr>
            <w:tcW w:w="1299" w:type="dxa"/>
          </w:tcPr>
          <w:p w14:paraId="7C8105AC" w14:textId="53A1D7D8" w:rsidR="00AE3AA1" w:rsidRPr="00110E1F" w:rsidRDefault="00AE3AA1" w:rsidP="00110E1F">
            <w:pPr>
              <w:jc w:val="center"/>
              <w:rPr>
                <w:rFonts w:ascii="Times New Roman" w:hAnsi="Times New Roman" w:cs="Times New Roman"/>
                <w:b/>
                <w:lang w:val="ro-RO"/>
              </w:rPr>
            </w:pPr>
            <w:r w:rsidRPr="00110E1F">
              <w:rPr>
                <w:rFonts w:ascii="Times New Roman" w:hAnsi="Times New Roman" w:cs="Times New Roman"/>
                <w:b/>
                <w:lang w:val="ro-RO"/>
              </w:rPr>
              <w:t>Art. 172</w:t>
            </w:r>
          </w:p>
        </w:tc>
        <w:tc>
          <w:tcPr>
            <w:tcW w:w="6214" w:type="dxa"/>
          </w:tcPr>
          <w:p w14:paraId="7CC382A1" w14:textId="01657C8C" w:rsidR="00AE3AA1" w:rsidRPr="009B02BE" w:rsidRDefault="00AE3AA1" w:rsidP="002D56AA">
            <w:pPr>
              <w:rPr>
                <w:rFonts w:ascii="Times New Roman" w:eastAsia="Times New Roman" w:hAnsi="Times New Roman" w:cs="Times New Roman"/>
                <w:color w:val="4472C4" w:themeColor="accent1"/>
                <w:lang w:val="ro-RO" w:eastAsia="en-GB"/>
              </w:rPr>
            </w:pPr>
            <w:r w:rsidRPr="009B02BE">
              <w:rPr>
                <w:rFonts w:ascii="Times New Roman" w:eastAsia="Times New Roman" w:hAnsi="Times New Roman" w:cs="Times New Roman"/>
                <w:bCs/>
                <w:color w:val="4472C4" w:themeColor="accent1"/>
                <w:lang w:val="ro-RO" w:eastAsia="en-GB"/>
              </w:rPr>
              <w:t>(7)</w:t>
            </w:r>
            <w:r w:rsidRPr="009B02BE">
              <w:rPr>
                <w:rFonts w:ascii="Times New Roman" w:eastAsia="Times New Roman" w:hAnsi="Times New Roman" w:cs="Times New Roman"/>
                <w:color w:val="4472C4" w:themeColor="accent1"/>
                <w:lang w:val="ro-RO" w:eastAsia="en-GB"/>
              </w:rPr>
              <w:t xml:space="preserve"> În situaţii obiective, cum ar fi calamităţi, intemperii, epidemii, pandemii, alte situaţii excepţionale, şedinţele consiliului reprezentativ al părinţilor se pot desfăşura online, prin mijloace electronice de comunicare, în sistem de videoconferinţă.  </w:t>
            </w:r>
          </w:p>
        </w:tc>
      </w:tr>
      <w:tr w:rsidR="00AE3AA1" w:rsidRPr="000C7655" w14:paraId="37B246E1" w14:textId="77777777" w:rsidTr="00110E1F">
        <w:tc>
          <w:tcPr>
            <w:tcW w:w="1271" w:type="dxa"/>
          </w:tcPr>
          <w:p w14:paraId="3F54D6B4" w14:textId="765DB6AD" w:rsidR="00AE3AA1" w:rsidRPr="00110E1F" w:rsidRDefault="00AE3AA1" w:rsidP="00110E1F">
            <w:pPr>
              <w:autoSpaceDE w:val="0"/>
              <w:autoSpaceDN w:val="0"/>
              <w:adjustRightInd w:val="0"/>
              <w:jc w:val="center"/>
              <w:rPr>
                <w:rFonts w:ascii="Times New Roman" w:hAnsi="Times New Roman" w:cs="Times New Roman"/>
                <w:b/>
                <w:lang w:val="ro-RO"/>
              </w:rPr>
            </w:pPr>
            <w:r w:rsidRPr="00110E1F">
              <w:rPr>
                <w:rFonts w:ascii="Times New Roman" w:hAnsi="Times New Roman" w:cs="Times New Roman"/>
                <w:b/>
                <w:lang w:val="ro-RO"/>
              </w:rPr>
              <w:t>Art. 200</w:t>
            </w:r>
          </w:p>
        </w:tc>
        <w:tc>
          <w:tcPr>
            <w:tcW w:w="5812" w:type="dxa"/>
          </w:tcPr>
          <w:p w14:paraId="34BD8458" w14:textId="13FC5FA1" w:rsidR="00AE3AA1" w:rsidRPr="000C7655" w:rsidRDefault="00AE3AA1"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 xml:space="preserve">La data intrării în vigoare a prezentului regulament se abrogă </w:t>
            </w:r>
            <w:r w:rsidRPr="000C7655">
              <w:rPr>
                <w:rFonts w:ascii="Times New Roman" w:hAnsi="Times New Roman" w:cs="Times New Roman"/>
                <w:vanish/>
                <w:color w:val="FF0000"/>
                <w:lang w:val="ro-RO"/>
              </w:rPr>
              <w:t>&lt;LLNK 12014  5115 509101   0 53&gt;</w:t>
            </w:r>
            <w:r w:rsidRPr="000C7655">
              <w:rPr>
                <w:rFonts w:ascii="Times New Roman" w:hAnsi="Times New Roman" w:cs="Times New Roman"/>
                <w:color w:val="FF0000"/>
                <w:u w:val="single"/>
                <w:lang w:val="ro-RO"/>
              </w:rPr>
              <w:t>Ordinul ministrului educaţiei naţionale nr 5.115/2014</w:t>
            </w:r>
            <w:r w:rsidRPr="000C7655">
              <w:rPr>
                <w:rFonts w:ascii="Times New Roman" w:hAnsi="Times New Roman" w:cs="Times New Roman"/>
                <w:color w:val="FF0000"/>
                <w:lang w:val="ro-RO"/>
              </w:rPr>
              <w:t xml:space="preserve"> privind aprobarea Regulamentului de organizare şi funcţionare a </w:t>
            </w:r>
            <w:proofErr w:type="spellStart"/>
            <w:r w:rsidRPr="000C7655">
              <w:rPr>
                <w:rFonts w:ascii="Times New Roman" w:hAnsi="Times New Roman" w:cs="Times New Roman"/>
                <w:color w:val="FF0000"/>
                <w:lang w:val="ro-RO"/>
              </w:rPr>
              <w:t>unităţilor</w:t>
            </w:r>
            <w:proofErr w:type="spellEnd"/>
            <w:r w:rsidRPr="000C7655">
              <w:rPr>
                <w:rFonts w:ascii="Times New Roman" w:hAnsi="Times New Roman" w:cs="Times New Roman"/>
                <w:color w:val="FF0000"/>
                <w:lang w:val="ro-RO"/>
              </w:rPr>
              <w:t xml:space="preserve"> de </w:t>
            </w:r>
            <w:proofErr w:type="spellStart"/>
            <w:r w:rsidRPr="000C7655">
              <w:rPr>
                <w:rFonts w:ascii="Times New Roman" w:hAnsi="Times New Roman" w:cs="Times New Roman"/>
                <w:color w:val="FF0000"/>
                <w:lang w:val="ro-RO"/>
              </w:rPr>
              <w:t>învăţământ</w:t>
            </w:r>
            <w:proofErr w:type="spellEnd"/>
            <w:r w:rsidRPr="000C7655">
              <w:rPr>
                <w:rFonts w:ascii="Times New Roman" w:hAnsi="Times New Roman" w:cs="Times New Roman"/>
                <w:color w:val="FF0000"/>
                <w:lang w:val="ro-RO"/>
              </w:rPr>
              <w:t xml:space="preserve"> </w:t>
            </w:r>
            <w:proofErr w:type="spellStart"/>
            <w:r w:rsidRPr="000C7655">
              <w:rPr>
                <w:rFonts w:ascii="Times New Roman" w:hAnsi="Times New Roman" w:cs="Times New Roman"/>
                <w:color w:val="FF0000"/>
                <w:lang w:val="ro-RO"/>
              </w:rPr>
              <w:t>preuniveristar</w:t>
            </w:r>
            <w:proofErr w:type="spellEnd"/>
            <w:r w:rsidRPr="000C7655">
              <w:rPr>
                <w:rFonts w:ascii="Times New Roman" w:hAnsi="Times New Roman" w:cs="Times New Roman"/>
                <w:color w:val="FF0000"/>
                <w:lang w:val="ro-RO"/>
              </w:rPr>
              <w:t>, publicat în Monitorul Oficial al României, Partea I, nr. 23 şi 23 bis din 13 ianuarie 2015.</w:t>
            </w:r>
          </w:p>
        </w:tc>
        <w:tc>
          <w:tcPr>
            <w:tcW w:w="1299" w:type="dxa"/>
          </w:tcPr>
          <w:p w14:paraId="658AEC59" w14:textId="7B9946F8" w:rsidR="00AE3AA1" w:rsidRPr="00110E1F" w:rsidRDefault="00AE3AA1" w:rsidP="00110E1F">
            <w:pPr>
              <w:jc w:val="center"/>
              <w:rPr>
                <w:rFonts w:ascii="Times New Roman" w:hAnsi="Times New Roman" w:cs="Times New Roman"/>
                <w:b/>
                <w:lang w:val="ro-RO"/>
              </w:rPr>
            </w:pPr>
            <w:r w:rsidRPr="00110E1F">
              <w:rPr>
                <w:rFonts w:ascii="Times New Roman" w:hAnsi="Times New Roman" w:cs="Times New Roman"/>
                <w:b/>
                <w:lang w:val="ro-RO"/>
              </w:rPr>
              <w:t>Art. 188</w:t>
            </w:r>
          </w:p>
        </w:tc>
        <w:tc>
          <w:tcPr>
            <w:tcW w:w="6214" w:type="dxa"/>
          </w:tcPr>
          <w:p w14:paraId="42449034" w14:textId="77777777" w:rsidR="00AE3AA1" w:rsidRPr="00AE3AA1" w:rsidRDefault="00AE3AA1" w:rsidP="002D56AA">
            <w:pPr>
              <w:rPr>
                <w:rFonts w:ascii="Times New Roman" w:eastAsia="Times New Roman" w:hAnsi="Times New Roman" w:cs="Times New Roman"/>
                <w:color w:val="4472C4" w:themeColor="accent1"/>
                <w:lang w:val="ro-RO" w:eastAsia="en-GB"/>
              </w:rPr>
            </w:pPr>
            <w:r w:rsidRPr="00AE3AA1">
              <w:rPr>
                <w:rFonts w:ascii="Times New Roman" w:eastAsia="Times New Roman" w:hAnsi="Times New Roman" w:cs="Times New Roman"/>
                <w:b/>
                <w:bCs/>
                <w:color w:val="4472C4" w:themeColor="accent1"/>
                <w:lang w:val="ro-RO" w:eastAsia="en-GB"/>
              </w:rPr>
              <w:t>(1)</w:t>
            </w:r>
            <w:r w:rsidRPr="00AE3AA1">
              <w:rPr>
                <w:rFonts w:ascii="Times New Roman" w:eastAsia="Times New Roman" w:hAnsi="Times New Roman" w:cs="Times New Roman"/>
                <w:color w:val="4472C4" w:themeColor="accent1"/>
                <w:lang w:val="ro-RO" w:eastAsia="en-GB"/>
              </w:rPr>
              <w:t xml:space="preserve"> În termen de 45 de zile de la data publicării prezentului regulament în Monitorul Oficial al României, Partea I, consiliile de administraţie ale unităţilor de învăţământ sunt obligate ca, pe baza acestuia şi a dispoziţiilor legale în vigoare, să aprobe propriile regulamente de organizare şi funcţionare.  </w:t>
            </w:r>
          </w:p>
          <w:p w14:paraId="1D99FE02" w14:textId="71A5BFD4" w:rsidR="00AE3AA1" w:rsidRPr="000C7655" w:rsidRDefault="00AE3AA1" w:rsidP="002D56AA">
            <w:pPr>
              <w:rPr>
                <w:rFonts w:ascii="Times New Roman" w:eastAsia="Times New Roman" w:hAnsi="Times New Roman" w:cs="Times New Roman"/>
                <w:b/>
                <w:bCs/>
                <w:color w:val="FF0000"/>
                <w:lang w:val="ro-RO" w:eastAsia="en-GB"/>
              </w:rPr>
            </w:pPr>
            <w:r w:rsidRPr="00AE3AA1">
              <w:rPr>
                <w:rFonts w:ascii="Times New Roman" w:eastAsia="Times New Roman" w:hAnsi="Times New Roman" w:cs="Times New Roman"/>
                <w:b/>
                <w:bCs/>
                <w:color w:val="4472C4" w:themeColor="accent1"/>
                <w:lang w:val="ro-RO" w:eastAsia="en-GB"/>
              </w:rPr>
              <w:t>(2)</w:t>
            </w:r>
            <w:r w:rsidRPr="00AE3AA1">
              <w:rPr>
                <w:rFonts w:ascii="Times New Roman" w:eastAsia="Times New Roman" w:hAnsi="Times New Roman" w:cs="Times New Roman"/>
                <w:color w:val="4472C4" w:themeColor="accent1"/>
                <w:lang w:val="ro-RO" w:eastAsia="en-GB"/>
              </w:rPr>
              <w:t xml:space="preserve"> La elaborarea regulamentului de organizare şi funcţionare şi a regulamentului intern se respectă şi prevederile din </w:t>
            </w:r>
            <w:hyperlink r:id="rId21" w:history="1">
              <w:r w:rsidRPr="00AE3AA1">
                <w:rPr>
                  <w:rFonts w:ascii="Times New Roman" w:eastAsia="Times New Roman" w:hAnsi="Times New Roman" w:cs="Times New Roman"/>
                  <w:color w:val="4472C4" w:themeColor="accent1"/>
                  <w:lang w:val="ro-RO" w:eastAsia="en-GB"/>
                </w:rPr>
                <w:t>Statutul</w:t>
              </w:r>
            </w:hyperlink>
            <w:r w:rsidRPr="00AE3AA1">
              <w:rPr>
                <w:rFonts w:ascii="Times New Roman" w:eastAsia="Times New Roman" w:hAnsi="Times New Roman" w:cs="Times New Roman"/>
                <w:color w:val="4472C4" w:themeColor="accent1"/>
                <w:lang w:val="ro-RO" w:eastAsia="en-GB"/>
              </w:rPr>
              <w:t xml:space="preserve"> </w:t>
            </w:r>
            <w:r w:rsidRPr="00AE3AA1">
              <w:rPr>
                <w:rFonts w:ascii="Times New Roman" w:eastAsia="Times New Roman" w:hAnsi="Times New Roman" w:cs="Times New Roman"/>
                <w:color w:val="4472C4" w:themeColor="accent1"/>
                <w:lang w:val="ro-RO" w:eastAsia="en-GB"/>
              </w:rPr>
              <w:lastRenderedPageBreak/>
              <w:t>elevului, aprobat prin ordin al ministrului educaţiei şi cercetării.</w:t>
            </w:r>
          </w:p>
        </w:tc>
      </w:tr>
    </w:tbl>
    <w:p w14:paraId="237EDCC5" w14:textId="77777777" w:rsidR="009B02BE" w:rsidRDefault="009B02BE"/>
    <w:p w14:paraId="54E830E1" w14:textId="77777777" w:rsidR="009B02BE" w:rsidRDefault="009B02BE"/>
    <w:tbl>
      <w:tblPr>
        <w:tblStyle w:val="Tabelgril"/>
        <w:tblW w:w="14596" w:type="dxa"/>
        <w:tblLook w:val="04A0" w:firstRow="1" w:lastRow="0" w:firstColumn="1" w:lastColumn="0" w:noHBand="0" w:noVBand="1"/>
      </w:tblPr>
      <w:tblGrid>
        <w:gridCol w:w="1271"/>
        <w:gridCol w:w="5812"/>
        <w:gridCol w:w="1299"/>
        <w:gridCol w:w="6214"/>
      </w:tblGrid>
      <w:tr w:rsidR="00AE3AA1" w:rsidRPr="000C7655" w14:paraId="70EE8FB5" w14:textId="77777777" w:rsidTr="00F6349D">
        <w:tc>
          <w:tcPr>
            <w:tcW w:w="1271" w:type="dxa"/>
          </w:tcPr>
          <w:p w14:paraId="6B64D9E4" w14:textId="1051B433" w:rsidR="00AE3AA1" w:rsidRPr="000C7655" w:rsidRDefault="00AE3AA1" w:rsidP="002D56AA">
            <w:pPr>
              <w:autoSpaceDE w:val="0"/>
              <w:autoSpaceDN w:val="0"/>
              <w:adjustRightInd w:val="0"/>
              <w:rPr>
                <w:rFonts w:ascii="Times New Roman" w:hAnsi="Times New Roman" w:cs="Times New Roman"/>
                <w:lang w:val="ro-RO"/>
              </w:rPr>
            </w:pPr>
            <w:r w:rsidRPr="000C7655">
              <w:rPr>
                <w:rFonts w:ascii="Times New Roman" w:hAnsi="Times New Roman" w:cs="Times New Roman"/>
                <w:lang w:val="ro-RO"/>
              </w:rPr>
              <w:t>Art. 201</w:t>
            </w:r>
          </w:p>
        </w:tc>
        <w:tc>
          <w:tcPr>
            <w:tcW w:w="5812" w:type="dxa"/>
          </w:tcPr>
          <w:p w14:paraId="1707EC1A" w14:textId="66A3D631" w:rsidR="00AE3AA1" w:rsidRPr="000C7655" w:rsidRDefault="00AE3AA1" w:rsidP="002D56AA">
            <w:pPr>
              <w:autoSpaceDE w:val="0"/>
              <w:autoSpaceDN w:val="0"/>
              <w:adjustRightInd w:val="0"/>
              <w:rPr>
                <w:rFonts w:ascii="Times New Roman" w:hAnsi="Times New Roman" w:cs="Times New Roman"/>
                <w:color w:val="FF0000"/>
                <w:lang w:val="ro-RO"/>
              </w:rPr>
            </w:pPr>
            <w:r w:rsidRPr="000C7655">
              <w:rPr>
                <w:rFonts w:ascii="Times New Roman" w:hAnsi="Times New Roman" w:cs="Times New Roman"/>
                <w:color w:val="FF0000"/>
                <w:lang w:val="ro-RO"/>
              </w:rPr>
              <w:t>Anexele nr. 1 şi 2 fac parte integrantă din prezentul regulament.</w:t>
            </w:r>
          </w:p>
        </w:tc>
        <w:tc>
          <w:tcPr>
            <w:tcW w:w="1299" w:type="dxa"/>
          </w:tcPr>
          <w:p w14:paraId="25F9670E" w14:textId="19330C53" w:rsidR="00AE3AA1" w:rsidRPr="000C7655" w:rsidRDefault="00AE3AA1" w:rsidP="002D56AA">
            <w:pPr>
              <w:rPr>
                <w:rFonts w:ascii="Times New Roman" w:hAnsi="Times New Roman" w:cs="Times New Roman"/>
                <w:lang w:val="ro-RO"/>
              </w:rPr>
            </w:pPr>
            <w:r w:rsidRPr="000C7655">
              <w:rPr>
                <w:rFonts w:ascii="Times New Roman" w:hAnsi="Times New Roman" w:cs="Times New Roman"/>
                <w:lang w:val="ro-RO"/>
              </w:rPr>
              <w:t>Art. 189</w:t>
            </w:r>
          </w:p>
        </w:tc>
        <w:tc>
          <w:tcPr>
            <w:tcW w:w="6214" w:type="dxa"/>
          </w:tcPr>
          <w:p w14:paraId="6BF3541B" w14:textId="57E1EB7E" w:rsidR="00AE3AA1" w:rsidRPr="000C7655" w:rsidRDefault="00AE3AA1" w:rsidP="002D56AA">
            <w:pPr>
              <w:rPr>
                <w:rFonts w:ascii="Times New Roman" w:eastAsia="Times New Roman" w:hAnsi="Times New Roman" w:cs="Times New Roman"/>
                <w:b/>
                <w:bCs/>
                <w:lang w:val="ro-RO" w:eastAsia="en-GB"/>
              </w:rPr>
            </w:pPr>
            <w:r w:rsidRPr="00AE3AA1">
              <w:rPr>
                <w:rFonts w:ascii="Times New Roman" w:eastAsia="Times New Roman" w:hAnsi="Times New Roman" w:cs="Times New Roman"/>
                <w:color w:val="4472C4" w:themeColor="accent1"/>
                <w:lang w:val="ro-RO" w:eastAsia="en-GB"/>
              </w:rPr>
              <w:t>Anexa face parte integrantă din prezentul regulament.</w:t>
            </w:r>
          </w:p>
        </w:tc>
      </w:tr>
    </w:tbl>
    <w:p w14:paraId="39B2E32D" w14:textId="2A556ECA" w:rsidR="0075083B" w:rsidRPr="000C7655" w:rsidRDefault="0075083B" w:rsidP="002D56AA">
      <w:pPr>
        <w:rPr>
          <w:rFonts w:ascii="Times New Roman" w:hAnsi="Times New Roman" w:cs="Times New Roman"/>
          <w:lang w:val="ro-RO"/>
        </w:rPr>
      </w:pPr>
    </w:p>
    <w:p w14:paraId="0BE3BF39" w14:textId="77777777" w:rsidR="004B0A26" w:rsidRPr="000C7655" w:rsidRDefault="004B0A26" w:rsidP="002D56AA">
      <w:pPr>
        <w:rPr>
          <w:rFonts w:ascii="Times New Roman" w:hAnsi="Times New Roman" w:cs="Times New Roman"/>
          <w:lang w:val="ro-RO"/>
        </w:rPr>
      </w:pPr>
    </w:p>
    <w:p w14:paraId="3B2B9DD0" w14:textId="7216EEB9" w:rsidR="004B0A26" w:rsidRPr="002D56AA" w:rsidRDefault="004B0A26" w:rsidP="002D56AA">
      <w:pPr>
        <w:rPr>
          <w:rFonts w:ascii="Times New Roman" w:hAnsi="Times New Roman" w:cs="Times New Roman"/>
          <w:b/>
          <w:color w:val="FF0000"/>
          <w:lang w:val="ro-RO"/>
        </w:rPr>
      </w:pPr>
      <w:r w:rsidRPr="002D56AA">
        <w:rPr>
          <w:rFonts w:ascii="Times New Roman" w:hAnsi="Times New Roman" w:cs="Times New Roman"/>
          <w:b/>
          <w:color w:val="FF0000"/>
          <w:lang w:val="ro-RO"/>
        </w:rPr>
        <w:t>ROȘU – ASPECTELE LA CARE S-A RENUNȚAT</w:t>
      </w:r>
    </w:p>
    <w:p w14:paraId="77E6F376" w14:textId="72A2B296" w:rsidR="004B0A26" w:rsidRPr="002D56AA" w:rsidRDefault="002D56AA" w:rsidP="002D56AA">
      <w:pPr>
        <w:rPr>
          <w:rFonts w:ascii="Times New Roman" w:hAnsi="Times New Roman" w:cs="Times New Roman"/>
          <w:b/>
          <w:color w:val="00B050"/>
          <w:lang w:val="ro-RO"/>
        </w:rPr>
      </w:pPr>
      <w:r w:rsidRPr="002D56AA">
        <w:rPr>
          <w:rFonts w:ascii="Times New Roman" w:hAnsi="Times New Roman" w:cs="Times New Roman"/>
          <w:b/>
          <w:color w:val="00B050"/>
          <w:lang w:val="ro-RO"/>
        </w:rPr>
        <w:t>VERDE – SE</w:t>
      </w:r>
      <w:r w:rsidR="004B0A26" w:rsidRPr="002D56AA">
        <w:rPr>
          <w:rFonts w:ascii="Times New Roman" w:hAnsi="Times New Roman" w:cs="Times New Roman"/>
          <w:b/>
          <w:color w:val="00B050"/>
          <w:lang w:val="ro-RO"/>
        </w:rPr>
        <w:t>CȚIUNI REFORMULATE</w:t>
      </w:r>
    </w:p>
    <w:p w14:paraId="65579932" w14:textId="289F0B88" w:rsidR="004B0A26" w:rsidRPr="002D56AA" w:rsidRDefault="004B0A26" w:rsidP="002D56AA">
      <w:pPr>
        <w:rPr>
          <w:rFonts w:ascii="Times New Roman" w:hAnsi="Times New Roman" w:cs="Times New Roman"/>
          <w:b/>
          <w:color w:val="0070C0"/>
          <w:lang w:val="ro-RO"/>
        </w:rPr>
      </w:pPr>
      <w:r w:rsidRPr="002D56AA">
        <w:rPr>
          <w:rFonts w:ascii="Times New Roman" w:hAnsi="Times New Roman" w:cs="Times New Roman"/>
          <w:b/>
          <w:color w:val="0070C0"/>
          <w:lang w:val="ro-RO"/>
        </w:rPr>
        <w:t>ALBASTRU – ASPECTE DE NOUTATE</w:t>
      </w:r>
    </w:p>
    <w:sectPr w:rsidR="004B0A26" w:rsidRPr="002D56AA" w:rsidSect="00F6349D">
      <w:pgSz w:w="16838" w:h="11906"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E29E1"/>
    <w:multiLevelType w:val="hybridMultilevel"/>
    <w:tmpl w:val="92380E6A"/>
    <w:lvl w:ilvl="0" w:tplc="2F925984">
      <w:start w:val="1"/>
      <w:numFmt w:val="lowerLetter"/>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9D"/>
    <w:rsid w:val="00007F95"/>
    <w:rsid w:val="00011747"/>
    <w:rsid w:val="000A40B7"/>
    <w:rsid w:val="000B4282"/>
    <w:rsid w:val="000C7655"/>
    <w:rsid w:val="000E4D22"/>
    <w:rsid w:val="000E7287"/>
    <w:rsid w:val="000F54A4"/>
    <w:rsid w:val="000F73EB"/>
    <w:rsid w:val="00104E7B"/>
    <w:rsid w:val="00110E1F"/>
    <w:rsid w:val="00182EB2"/>
    <w:rsid w:val="001A29F8"/>
    <w:rsid w:val="0023661C"/>
    <w:rsid w:val="002642E9"/>
    <w:rsid w:val="00266FD3"/>
    <w:rsid w:val="00272694"/>
    <w:rsid w:val="002D20BD"/>
    <w:rsid w:val="002D56AA"/>
    <w:rsid w:val="003200F7"/>
    <w:rsid w:val="00354056"/>
    <w:rsid w:val="0036247B"/>
    <w:rsid w:val="003B65D1"/>
    <w:rsid w:val="00457B18"/>
    <w:rsid w:val="0046274C"/>
    <w:rsid w:val="004B0A26"/>
    <w:rsid w:val="004C076E"/>
    <w:rsid w:val="004F0BA4"/>
    <w:rsid w:val="00545C79"/>
    <w:rsid w:val="00595AF1"/>
    <w:rsid w:val="005B117F"/>
    <w:rsid w:val="005D27D9"/>
    <w:rsid w:val="00622D82"/>
    <w:rsid w:val="00677110"/>
    <w:rsid w:val="00691BD7"/>
    <w:rsid w:val="0074132A"/>
    <w:rsid w:val="0075083B"/>
    <w:rsid w:val="0078319F"/>
    <w:rsid w:val="007F2FEB"/>
    <w:rsid w:val="00821EB8"/>
    <w:rsid w:val="0082429F"/>
    <w:rsid w:val="00853DA7"/>
    <w:rsid w:val="008A65C3"/>
    <w:rsid w:val="008C05AC"/>
    <w:rsid w:val="008C25E1"/>
    <w:rsid w:val="008F1B31"/>
    <w:rsid w:val="00970B48"/>
    <w:rsid w:val="00980AED"/>
    <w:rsid w:val="009B02BE"/>
    <w:rsid w:val="009D3B52"/>
    <w:rsid w:val="00A2323F"/>
    <w:rsid w:val="00A44863"/>
    <w:rsid w:val="00A54AE5"/>
    <w:rsid w:val="00AE3AA1"/>
    <w:rsid w:val="00B125C6"/>
    <w:rsid w:val="00B15780"/>
    <w:rsid w:val="00B43967"/>
    <w:rsid w:val="00B54E10"/>
    <w:rsid w:val="00B95F1A"/>
    <w:rsid w:val="00BA3C89"/>
    <w:rsid w:val="00BB2D44"/>
    <w:rsid w:val="00BC5CAF"/>
    <w:rsid w:val="00C04789"/>
    <w:rsid w:val="00C24AEB"/>
    <w:rsid w:val="00C33DAA"/>
    <w:rsid w:val="00C400A0"/>
    <w:rsid w:val="00CD0E49"/>
    <w:rsid w:val="00D25A98"/>
    <w:rsid w:val="00D26ADE"/>
    <w:rsid w:val="00DC0D49"/>
    <w:rsid w:val="00DC442F"/>
    <w:rsid w:val="00E16C16"/>
    <w:rsid w:val="00E60BA9"/>
    <w:rsid w:val="00EA0E78"/>
    <w:rsid w:val="00F324EF"/>
    <w:rsid w:val="00F46DFB"/>
    <w:rsid w:val="00F6349D"/>
    <w:rsid w:val="00F63A19"/>
    <w:rsid w:val="00F82CE3"/>
    <w:rsid w:val="00FC4251"/>
    <w:rsid w:val="00FE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616C"/>
  <w15:docId w15:val="{A727B61D-9635-41B3-A3A0-CA5AC944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F6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rsid w:val="00F6349D"/>
    <w:rPr>
      <w:rFonts w:ascii="Arial" w:hAnsi="Arial" w:cs="Arial" w:hint="default"/>
      <w:color w:val="000000"/>
      <w:sz w:val="26"/>
      <w:szCs w:val="26"/>
    </w:rPr>
  </w:style>
  <w:style w:type="character" w:styleId="Hyperlink">
    <w:name w:val="Hyperlink"/>
    <w:uiPriority w:val="99"/>
    <w:semiHidden/>
    <w:unhideWhenUsed/>
    <w:rsid w:val="00BC5CAF"/>
    <w:rPr>
      <w:color w:val="0000FF"/>
      <w:u w:val="single"/>
    </w:rPr>
  </w:style>
  <w:style w:type="paragraph" w:styleId="Listparagraf">
    <w:name w:val="List Paragraph"/>
    <w:basedOn w:val="Normal"/>
    <w:uiPriority w:val="34"/>
    <w:qFormat/>
    <w:rsid w:val="00C33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839533%20322902159" TargetMode="External"/><Relationship Id="rId13" Type="http://schemas.openxmlformats.org/officeDocument/2006/relationships/hyperlink" Target="act:3839533%20322902414" TargetMode="External"/><Relationship Id="rId18" Type="http://schemas.openxmlformats.org/officeDocument/2006/relationships/hyperlink" Target="act:3839533%20322902480" TargetMode="External"/><Relationship Id="rId3" Type="http://schemas.openxmlformats.org/officeDocument/2006/relationships/settings" Target="settings.xml"/><Relationship Id="rId21" Type="http://schemas.openxmlformats.org/officeDocument/2006/relationships/hyperlink" Target="act:1263512%200" TargetMode="External"/><Relationship Id="rId7" Type="http://schemas.openxmlformats.org/officeDocument/2006/relationships/hyperlink" Target="act:3839533%20322902125" TargetMode="External"/><Relationship Id="rId12" Type="http://schemas.openxmlformats.org/officeDocument/2006/relationships/hyperlink" Target="act:3839533%20322902299" TargetMode="External"/><Relationship Id="rId17" Type="http://schemas.openxmlformats.org/officeDocument/2006/relationships/hyperlink" Target="act:3839533%20322902469" TargetMode="External"/><Relationship Id="rId2" Type="http://schemas.openxmlformats.org/officeDocument/2006/relationships/styles" Target="styles.xml"/><Relationship Id="rId16" Type="http://schemas.openxmlformats.org/officeDocument/2006/relationships/hyperlink" Target="act:3839533%20322902436" TargetMode="External"/><Relationship Id="rId20" Type="http://schemas.openxmlformats.org/officeDocument/2006/relationships/hyperlink" Target="act:124719%200" TargetMode="External"/><Relationship Id="rId1" Type="http://schemas.openxmlformats.org/officeDocument/2006/relationships/numbering" Target="numbering.xml"/><Relationship Id="rId6" Type="http://schemas.openxmlformats.org/officeDocument/2006/relationships/hyperlink" Target="act:3839533%20322901820" TargetMode="External"/><Relationship Id="rId11" Type="http://schemas.openxmlformats.org/officeDocument/2006/relationships/hyperlink" Target="act:39249%200" TargetMode="External"/><Relationship Id="rId5" Type="http://schemas.openxmlformats.org/officeDocument/2006/relationships/hyperlink" Target="act:3839533%20322901820" TargetMode="External"/><Relationship Id="rId15" Type="http://schemas.openxmlformats.org/officeDocument/2006/relationships/hyperlink" Target="act:3839533%20322902436" TargetMode="External"/><Relationship Id="rId23" Type="http://schemas.openxmlformats.org/officeDocument/2006/relationships/theme" Target="theme/theme1.xml"/><Relationship Id="rId10" Type="http://schemas.openxmlformats.org/officeDocument/2006/relationships/hyperlink" Target="act:3839533%20322902183" TargetMode="External"/><Relationship Id="rId19" Type="http://schemas.openxmlformats.org/officeDocument/2006/relationships/hyperlink" Target="act:107089%200" TargetMode="External"/><Relationship Id="rId4" Type="http://schemas.openxmlformats.org/officeDocument/2006/relationships/webSettings" Target="webSettings.xml"/><Relationship Id="rId9" Type="http://schemas.openxmlformats.org/officeDocument/2006/relationships/hyperlink" Target="act:3839533%20322902180" TargetMode="External"/><Relationship Id="rId14" Type="http://schemas.openxmlformats.org/officeDocument/2006/relationships/hyperlink" Target="act:3839533%203229024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10843</Words>
  <Characters>61810</Characters>
  <Application>Microsoft Office Word</Application>
  <DocSecurity>0</DocSecurity>
  <Lines>515</Lines>
  <Paragraphs>145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Inspectoratul Scolar Judetean Covasna</Company>
  <LinksUpToDate>false</LinksUpToDate>
  <CharactersWithSpaces>72508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dc:creator>
  <cp:lastModifiedBy>Inspectorat</cp:lastModifiedBy>
  <cp:revision>2</cp:revision>
  <dcterms:created xsi:type="dcterms:W3CDTF">2020-09-15T12:31:00Z</dcterms:created>
  <dcterms:modified xsi:type="dcterms:W3CDTF">2020-09-15T12:31:00Z</dcterms:modified>
</cp:coreProperties>
</file>