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8D1C" w14:textId="77777777" w:rsidR="00D50272" w:rsidRPr="00E25434" w:rsidRDefault="00D50272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r w:rsidRPr="00E25434">
        <w:rPr>
          <w:color w:val="000000"/>
          <w:shd w:val="clear" w:color="auto" w:fill="FFFFFF"/>
        </w:rPr>
        <w:t>Unitatea de învăţământ</w:t>
      </w:r>
    </w:p>
    <w:p w14:paraId="47865964" w14:textId="77777777" w:rsidR="00D50272" w:rsidRPr="00E25434" w:rsidRDefault="00AA78E7" w:rsidP="00E25434">
      <w:pPr>
        <w:pStyle w:val="spar"/>
        <w:spacing w:line="360" w:lineRule="auto"/>
        <w:ind w:left="-426" w:firstLine="6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Nr.</w:t>
      </w:r>
      <w:r w:rsidR="00D50272" w:rsidRPr="00E25434">
        <w:rPr>
          <w:color w:val="000000"/>
          <w:shd w:val="clear" w:color="auto" w:fill="FFFFFF"/>
        </w:rPr>
        <w:t>.......................</w:t>
      </w:r>
    </w:p>
    <w:p w14:paraId="08203297" w14:textId="77777777" w:rsidR="00D50272" w:rsidRDefault="00D50272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  <w:r w:rsidRPr="00E25434">
        <w:rPr>
          <w:color w:val="000000"/>
          <w:shd w:val="clear" w:color="auto" w:fill="FFFFFF"/>
        </w:rPr>
        <w:t>ADEVERINŢĂ</w:t>
      </w:r>
    </w:p>
    <w:p w14:paraId="5641757D" w14:textId="77777777" w:rsidR="00E25434" w:rsidRPr="00E25434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</w:p>
    <w:p w14:paraId="284523D0" w14:textId="62E0A620" w:rsidR="00D50272" w:rsidRPr="00E25434" w:rsidRDefault="00D50272" w:rsidP="002100B9">
      <w:pPr>
        <w:autoSpaceDE/>
        <w:autoSpaceDN/>
        <w:spacing w:line="360" w:lineRule="auto"/>
        <w:ind w:left="-426" w:firstLine="651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 adevereşte prin prezenta că doamna</w:t>
      </w:r>
      <w:r w:rsidR="002100B9">
        <w:rPr>
          <w:rStyle w:val="spar3"/>
          <w:rFonts w:ascii="Times New Roman" w:eastAsia="Times New Roman" w:hAnsi="Times New Roman"/>
          <w:sz w:val="24"/>
          <w:szCs w:val="24"/>
        </w:rPr>
        <w:t>___________________________________________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legitimat cu CI/BI seria </w:t>
      </w:r>
      <w:r w:rsidR="002100B9">
        <w:rPr>
          <w:rStyle w:val="spar3"/>
          <w:rFonts w:ascii="Times New Roman" w:eastAsia="Times New Roman" w:hAnsi="Times New Roman"/>
          <w:sz w:val="24"/>
          <w:szCs w:val="24"/>
        </w:rPr>
        <w:t>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nr </w:t>
      </w:r>
      <w:r w:rsidR="002100B9">
        <w:rPr>
          <w:rStyle w:val="spar3"/>
          <w:rFonts w:ascii="Times New Roman" w:eastAsia="Times New Roman" w:hAnsi="Times New Roman"/>
          <w:sz w:val="24"/>
          <w:szCs w:val="24"/>
        </w:rPr>
        <w:t>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cod numeric personal </w:t>
      </w:r>
      <w:r w:rsidR="002100B9">
        <w:rPr>
          <w:rStyle w:val="spar3"/>
          <w:rFonts w:ascii="Times New Roman" w:eastAsia="Times New Roman" w:hAnsi="Times New Roman"/>
          <w:sz w:val="24"/>
          <w:szCs w:val="24"/>
        </w:rPr>
        <w:t>_____________________________</w:t>
      </w:r>
      <w:r w:rsidRPr="00E25434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, îndeplineşte următoarele condiţii:</w:t>
      </w:r>
    </w:p>
    <w:p w14:paraId="7F7BAF83" w14:textId="06245DA9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hAnsi="Times New Roman"/>
          <w:sz w:val="24"/>
          <w:szCs w:val="24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1.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Este cadru didactic titular la unitatea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/unitățile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de învăţământ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 având încheiat contract de muncă pe perioadă nedeterminată, cu o vechime în învăţământ de </w:t>
      </w:r>
      <w:r w:rsidR="002100B9">
        <w:rPr>
          <w:rStyle w:val="spctbdy"/>
          <w:rFonts w:ascii="Times New Roman" w:eastAsia="Times New Roman" w:hAnsi="Times New Roman"/>
          <w:sz w:val="24"/>
          <w:szCs w:val="24"/>
        </w:rPr>
        <w:t>_______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ani la data de 01.09.2021.</w:t>
      </w:r>
    </w:p>
    <w:p w14:paraId="47092355" w14:textId="77777777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2.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A obţinut calificativul "Foarte bine" în ultimii doi ani şcolari lucraţi efectiv la catedră în funcţii didactice sau în funcţii de conducere din unităţi de învăţământ/inspectorate şcolare/casele corpului didactic/Palatul Naţional al Copiilor/Ministerul Educaţiei ori în funcţii de îndrumare şi control din inspectorate şcolare/funcţii de specialitate specifice Ministerului Educaţiei;</w:t>
      </w:r>
    </w:p>
    <w:p w14:paraId="449D5FB3" w14:textId="77777777" w:rsidR="00D50272" w:rsidRPr="00E25434" w:rsidRDefault="00D50272" w:rsidP="00E25434">
      <w:pPr>
        <w:autoSpaceDE/>
        <w:autoSpaceDN/>
        <w:spacing w:line="360" w:lineRule="auto"/>
        <w:ind w:left="-426" w:firstLine="6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5434">
        <w:rPr>
          <w:rStyle w:val="spctttl1"/>
          <w:rFonts w:ascii="Times New Roman" w:eastAsia="Times New Roman" w:hAnsi="Times New Roman"/>
          <w:sz w:val="24"/>
          <w:szCs w:val="24"/>
        </w:rPr>
        <w:t>3.</w:t>
      </w:r>
      <w:r w:rsidRPr="00E254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 xml:space="preserve">Nu a fost sancţionat disciplinar în ultimii doi ani şcolari lucraţi efectiv la catedră în funcţii didactice sau în funcţii de conducere din unităţi de învăţământ /inspectorate şcolare/casele corpului didactic/Palatul Naţional al Copiilor/Ministerul Educaţiei ori în funcţii de îndrumare şi control din inspectorate şcolare/funcţii de specialitate specifice Ministerului Educaţiei sau a intervenit radierea de drept a sancţiunii, </w:t>
      </w:r>
      <w:r w:rsidRPr="002100B9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potrivit art. 248 alin. (3) din Legea nr. 53/2003 - Codul muncii, republicată</w:t>
      </w:r>
      <w:r w:rsidRPr="00E25434">
        <w:rPr>
          <w:rStyle w:val="spctbdy"/>
          <w:rFonts w:ascii="Times New Roman" w:eastAsia="Times New Roman" w:hAnsi="Times New Roman"/>
          <w:sz w:val="24"/>
          <w:szCs w:val="24"/>
        </w:rPr>
        <w:t>, cu modificările şi completările ulterioare</w:t>
      </w:r>
    </w:p>
    <w:p w14:paraId="646D3E7A" w14:textId="77777777" w:rsidR="00E25434" w:rsidRDefault="00E25434" w:rsidP="00E25434">
      <w:pPr>
        <w:pStyle w:val="spar"/>
        <w:spacing w:line="360" w:lineRule="auto"/>
        <w:ind w:left="-426" w:firstLine="651"/>
        <w:jc w:val="center"/>
        <w:rPr>
          <w:color w:val="000000"/>
          <w:shd w:val="clear" w:color="auto" w:fill="FFFFFF"/>
        </w:rPr>
      </w:pPr>
    </w:p>
    <w:p w14:paraId="12614470" w14:textId="039D2B69" w:rsidR="00F56FF3" w:rsidRDefault="00B01694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3F96FED0" w14:textId="1EBA36B9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68D223C8" w14:textId="0B003C02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Secretar,</w:t>
      </w:r>
    </w:p>
    <w:p w14:paraId="230AE0CF" w14:textId="735F34FF" w:rsidR="002100B9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</w:p>
    <w:p w14:paraId="268105A3" w14:textId="560DD416" w:rsidR="002100B9" w:rsidRPr="00E25434" w:rsidRDefault="002100B9" w:rsidP="00E25434">
      <w:pPr>
        <w:spacing w:line="360" w:lineRule="auto"/>
        <w:ind w:left="-426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</w:r>
      <w:r w:rsidR="00B01694">
        <w:rPr>
          <w:rFonts w:ascii="Times New Roman" w:hAnsi="Times New Roman"/>
          <w:sz w:val="24"/>
          <w:szCs w:val="24"/>
        </w:rPr>
        <w:tab/>
        <w:t>__________________</w:t>
      </w:r>
    </w:p>
    <w:sectPr w:rsidR="002100B9" w:rsidRPr="00E25434" w:rsidSect="00E2543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FB"/>
    <w:rsid w:val="0012223B"/>
    <w:rsid w:val="002100B9"/>
    <w:rsid w:val="003E0DE0"/>
    <w:rsid w:val="00AA78E7"/>
    <w:rsid w:val="00B01694"/>
    <w:rsid w:val="00D50272"/>
    <w:rsid w:val="00E25434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2867"/>
  <w15:chartTrackingRefBased/>
  <w15:docId w15:val="{111810C6-D47B-441E-BAD4-AF22F62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27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D50272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D50272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D5027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D50272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D5027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Livia Cretulescu</cp:lastModifiedBy>
  <cp:revision>5</cp:revision>
  <dcterms:created xsi:type="dcterms:W3CDTF">2021-09-09T13:26:00Z</dcterms:created>
  <dcterms:modified xsi:type="dcterms:W3CDTF">2022-01-18T08:13:00Z</dcterms:modified>
</cp:coreProperties>
</file>